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6C2B87">
        <w:rPr>
          <w:sz w:val="23"/>
          <w:szCs w:val="23"/>
        </w:rPr>
        <w:t>Nov</w:t>
      </w:r>
      <w:r w:rsidR="00E71953">
        <w:rPr>
          <w:sz w:val="23"/>
          <w:szCs w:val="23"/>
        </w:rPr>
        <w:t>ember</w:t>
      </w:r>
      <w:r w:rsidR="009F06EA">
        <w:rPr>
          <w:sz w:val="23"/>
          <w:szCs w:val="23"/>
        </w:rPr>
        <w:t xml:space="preserve"> </w:t>
      </w:r>
      <w:proofErr w:type="gramStart"/>
      <w:r w:rsidR="009F06EA">
        <w:rPr>
          <w:sz w:val="23"/>
          <w:szCs w:val="23"/>
        </w:rPr>
        <w:t>2</w:t>
      </w:r>
      <w:r w:rsidR="006C2B87">
        <w:rPr>
          <w:sz w:val="23"/>
          <w:szCs w:val="23"/>
        </w:rPr>
        <w:t>9</w:t>
      </w:r>
      <w:r w:rsidR="00E71953">
        <w:rPr>
          <w:sz w:val="23"/>
          <w:szCs w:val="23"/>
          <w:vertAlign w:val="superscript"/>
        </w:rPr>
        <w:t xml:space="preserve">th </w:t>
      </w:r>
      <w:r w:rsidRPr="008E7130">
        <w:rPr>
          <w:sz w:val="23"/>
          <w:szCs w:val="23"/>
        </w:rPr>
        <w:t>,</w:t>
      </w:r>
      <w:proofErr w:type="gramEnd"/>
      <w:r w:rsidRPr="008E7130">
        <w:rPr>
          <w:sz w:val="23"/>
          <w:szCs w:val="23"/>
        </w:rPr>
        <w:t xml:space="preserve"> 202</w:t>
      </w:r>
      <w:r w:rsidR="006F43A5">
        <w:rPr>
          <w:sz w:val="23"/>
          <w:szCs w:val="23"/>
        </w:rPr>
        <w:t>2</w:t>
      </w:r>
      <w:r w:rsidR="00051F7F">
        <w:rPr>
          <w:sz w:val="23"/>
          <w:szCs w:val="23"/>
        </w:rPr>
        <w:t xml:space="preserve"> – 10:</w:t>
      </w:r>
      <w:r w:rsidR="00983AA5">
        <w:rPr>
          <w:sz w:val="23"/>
          <w:szCs w:val="23"/>
        </w:rPr>
        <w:t>01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9D4F2B">
        <w:rPr>
          <w:sz w:val="23"/>
          <w:szCs w:val="23"/>
        </w:rPr>
        <w:t xml:space="preserve">, </w:t>
      </w:r>
      <w:r w:rsidRPr="008E7130">
        <w:rPr>
          <w:sz w:val="23"/>
          <w:szCs w:val="23"/>
        </w:rPr>
        <w:t xml:space="preserve">James “Jim” H. Harvey, </w:t>
      </w:r>
      <w:r w:rsidR="009D4F2B">
        <w:rPr>
          <w:sz w:val="23"/>
          <w:szCs w:val="23"/>
        </w:rPr>
        <w:t xml:space="preserve">and Gage </w:t>
      </w:r>
      <w:proofErr w:type="spellStart"/>
      <w:r w:rsidR="009D4F2B">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2D3E82">
        <w:rPr>
          <w:bCs/>
          <w:sz w:val="23"/>
          <w:szCs w:val="23"/>
        </w:rPr>
        <w:t>Ricky Hatch, C</w:t>
      </w:r>
      <w:r w:rsidR="002D3E82" w:rsidRPr="008E7130">
        <w:rPr>
          <w:bCs/>
          <w:sz w:val="23"/>
          <w:szCs w:val="23"/>
        </w:rPr>
        <w:t>ounty Clerk/Auditor</w:t>
      </w:r>
      <w:r w:rsidRPr="008E7130">
        <w:rPr>
          <w:bCs/>
          <w:sz w:val="23"/>
          <w:szCs w:val="23"/>
        </w:rPr>
        <w:t xml:space="preserve">; </w:t>
      </w:r>
      <w:r w:rsidR="00983AA5">
        <w:rPr>
          <w:bCs/>
          <w:sz w:val="23"/>
          <w:szCs w:val="23"/>
        </w:rPr>
        <w:t>Liam Keogh</w:t>
      </w:r>
      <w:r w:rsidR="00634F0E" w:rsidRPr="008E7130">
        <w:rPr>
          <w:bCs/>
          <w:sz w:val="23"/>
          <w:szCs w:val="23"/>
        </w:rPr>
        <w:t>, County Attorney</w:t>
      </w:r>
      <w:r w:rsidR="00983AA5">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6C2B87">
        <w:t>Duncan Olsen</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r w:rsidR="006C2B87">
        <w:t xml:space="preserve">Commissioner </w:t>
      </w:r>
      <w:proofErr w:type="spellStart"/>
      <w:r w:rsidR="006C2B87">
        <w:t>Froerer</w:t>
      </w:r>
      <w:proofErr w:type="spellEnd"/>
    </w:p>
    <w:p w:rsidR="00644110"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6C2B87">
        <w:t>Harvey:</w:t>
      </w:r>
      <w:r w:rsidR="00E66AE5">
        <w:t xml:space="preserve">  </w:t>
      </w:r>
      <w:r w:rsidR="008D00A8">
        <w:t xml:space="preserve">As we walk through the path of life a lot of times I find myself seeking for the way to act.  Many mentors have been examples.  Today’s world social media is a place people turn to for opinions.  There are so many sources for information in our world.  For instance, you have heard me quote a lot from Winston Churchill </w:t>
      </w:r>
      <w:r w:rsidR="005D3F43">
        <w:t>and CS Lewis.  CS Lewis talks of sev</w:t>
      </w:r>
      <w:bookmarkStart w:id="0" w:name="_GoBack"/>
      <w:bookmarkEnd w:id="0"/>
      <w:r w:rsidR="008D00A8">
        <w:t xml:space="preserve">en virtues someone can have in their life.  Of those seven his most important is gratitude. I am grateful that we live in an area that still focuses on the season of Thanksgiving and the real reason for Christmas, the Savior Jesus Christ.  </w:t>
      </w:r>
    </w:p>
    <w:p w:rsidR="00CD2653" w:rsidRPr="008B2FAF" w:rsidRDefault="00CD2653" w:rsidP="00CD2653">
      <w:pPr>
        <w:tabs>
          <w:tab w:val="left" w:pos="360"/>
        </w:tabs>
        <w:spacing w:line="210" w:lineRule="exact"/>
        <w:jc w:val="both"/>
      </w:pPr>
    </w:p>
    <w:p w:rsidR="005F64B2" w:rsidRPr="008B2FAF" w:rsidRDefault="005F64B2" w:rsidP="00DE0F5C">
      <w:pPr>
        <w:spacing w:line="100" w:lineRule="exact"/>
        <w:ind w:left="720" w:hanging="720"/>
        <w:jc w:val="both"/>
      </w:pPr>
    </w:p>
    <w:p w:rsidR="00E66AE5" w:rsidRPr="00B91335" w:rsidRDefault="008706B7" w:rsidP="00B91335">
      <w:pPr>
        <w:tabs>
          <w:tab w:val="left" w:pos="360"/>
        </w:tabs>
        <w:spacing w:line="210" w:lineRule="exact"/>
        <w:ind w:left="720" w:hanging="720"/>
        <w:jc w:val="both"/>
        <w:rPr>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557BF7">
        <w:rPr>
          <w:b/>
          <w:smallCaps/>
        </w:rPr>
        <w:t xml:space="preserve"> </w:t>
      </w:r>
      <w:r w:rsidR="00557BF7" w:rsidRPr="00557BF7">
        <w:rPr>
          <w:smallCaps/>
        </w:rPr>
        <w:t>None.</w:t>
      </w:r>
    </w:p>
    <w:p w:rsidR="002A6C67" w:rsidRDefault="002A6C67" w:rsidP="00FA0C5F">
      <w:pPr>
        <w:tabs>
          <w:tab w:val="left" w:pos="360"/>
        </w:tabs>
        <w:spacing w:line="210" w:lineRule="exact"/>
        <w:ind w:left="720" w:hanging="720"/>
        <w:jc w:val="both"/>
      </w:pP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251AF6" w:rsidRDefault="00AA4986" w:rsidP="006C2B87">
      <w:pPr>
        <w:pStyle w:val="ListParagraph"/>
        <w:numPr>
          <w:ilvl w:val="0"/>
          <w:numId w:val="17"/>
        </w:numPr>
        <w:tabs>
          <w:tab w:val="left" w:pos="720"/>
        </w:tabs>
        <w:spacing w:line="210" w:lineRule="exact"/>
        <w:jc w:val="both"/>
      </w:pPr>
      <w:r>
        <w:t>W</w:t>
      </w:r>
      <w:r w:rsidRPr="0042412D">
        <w:t>arrants #</w:t>
      </w:r>
      <w:r w:rsidR="006C2B87" w:rsidRPr="002E431E">
        <w:t>6731-6793 and #472846-472969 in the amount of $862,824.44</w:t>
      </w:r>
      <w:r>
        <w:t>.</w:t>
      </w:r>
    </w:p>
    <w:p w:rsidR="00852333" w:rsidRDefault="005F64B2" w:rsidP="008D1119">
      <w:pPr>
        <w:pStyle w:val="ListParagraph"/>
        <w:numPr>
          <w:ilvl w:val="0"/>
          <w:numId w:val="17"/>
        </w:numPr>
        <w:tabs>
          <w:tab w:val="left" w:pos="720"/>
        </w:tabs>
        <w:spacing w:line="210" w:lineRule="exact"/>
        <w:jc w:val="both"/>
      </w:pPr>
      <w:r w:rsidRPr="008B2FAF">
        <w:t>Purchase orders</w:t>
      </w:r>
      <w:r w:rsidR="000B568D">
        <w:t xml:space="preserve"> </w:t>
      </w:r>
      <w:r w:rsidR="0057618A" w:rsidRPr="0042412D">
        <w:t>in the amount of $</w:t>
      </w:r>
      <w:r w:rsidR="006C2B87" w:rsidRPr="002E431E">
        <w:t>107,658.10</w:t>
      </w:r>
      <w:r w:rsidR="004B5FF9" w:rsidRPr="004B5FF9">
        <w:t>.</w:t>
      </w:r>
    </w:p>
    <w:p w:rsidR="00793EFD" w:rsidRDefault="00B93E9A"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1F6244" w:rsidRPr="002E431E" w:rsidRDefault="001F6244" w:rsidP="001F6244">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795"/>
        </w:tabs>
      </w:pPr>
      <w:r w:rsidRPr="002E431E">
        <w:t>Request from the Weber County Tax Review Committee for approval of the following-</w:t>
      </w:r>
    </w:p>
    <w:p w:rsidR="001F6244" w:rsidRDefault="001F6244" w:rsidP="001F6244">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795"/>
        </w:tabs>
      </w:pPr>
      <w:r w:rsidRPr="002E431E">
        <w:t>Wave escaped taxes for 2020 and 2021 on Parcel #08-596-0029.</w:t>
      </w:r>
    </w:p>
    <w:p w:rsidR="00B91335" w:rsidRPr="002E431E" w:rsidRDefault="00B91335" w:rsidP="00B91335">
      <w:pPr>
        <w:pStyle w:val="ListParagraph"/>
        <w:numPr>
          <w:ilvl w:val="1"/>
          <w:numId w:val="45"/>
        </w:numPr>
        <w:tabs>
          <w:tab w:val="left" w:pos="720"/>
          <w:tab w:val="left" w:pos="1440"/>
          <w:tab w:val="left" w:pos="2160"/>
          <w:tab w:val="left" w:pos="2880"/>
          <w:tab w:val="left" w:pos="3600"/>
          <w:tab w:val="left" w:pos="4320"/>
          <w:tab w:val="left" w:pos="5040"/>
          <w:tab w:val="left" w:pos="5760"/>
          <w:tab w:val="left" w:pos="6795"/>
        </w:tabs>
      </w:pPr>
      <w:r>
        <w:t>City did not inform the County of the property’s sale.  The permit was not sent from Hooper City.</w:t>
      </w:r>
    </w:p>
    <w:p w:rsidR="001F6244" w:rsidRPr="002E431E" w:rsidRDefault="001F6244" w:rsidP="001F6244">
      <w:pPr>
        <w:pStyle w:val="ListParagraph"/>
        <w:numPr>
          <w:ilvl w:val="0"/>
          <w:numId w:val="45"/>
        </w:numPr>
      </w:pPr>
      <w:r w:rsidRPr="002E431E">
        <w:t xml:space="preserve">Refund overpaid taxes to David R. &amp; Mary Lin </w:t>
      </w:r>
      <w:proofErr w:type="spellStart"/>
      <w:r w:rsidRPr="002E431E">
        <w:t>Anderton</w:t>
      </w:r>
      <w:proofErr w:type="spellEnd"/>
      <w:r w:rsidRPr="002E431E">
        <w:t xml:space="preserve">/Parcel #09-232-0006 </w:t>
      </w:r>
    </w:p>
    <w:p w:rsidR="001F6244" w:rsidRDefault="001F6244" w:rsidP="001F6244">
      <w:pPr>
        <w:pStyle w:val="ListParagraph"/>
        <w:numPr>
          <w:ilvl w:val="0"/>
          <w:numId w:val="45"/>
        </w:numPr>
      </w:pPr>
      <w:r w:rsidRPr="002E431E">
        <w:t>Refund overpaid taxes to Steven R. 7 Su</w:t>
      </w:r>
      <w:r>
        <w:t>san Mallard/Parcel #06-059-0008</w:t>
      </w:r>
    </w:p>
    <w:p w:rsidR="001F6244" w:rsidRPr="002E431E" w:rsidRDefault="001F6244" w:rsidP="001F6244">
      <w:pPr>
        <w:pStyle w:val="ListParagraph"/>
        <w:numPr>
          <w:ilvl w:val="0"/>
          <w:numId w:val="45"/>
        </w:numPr>
      </w:pPr>
      <w:r w:rsidRPr="002E431E">
        <w:t xml:space="preserve">Refund overpaid taxes to Brian D. &amp; </w:t>
      </w:r>
      <w:proofErr w:type="spellStart"/>
      <w:r w:rsidRPr="002E431E">
        <w:t>Gaylynn</w:t>
      </w:r>
      <w:proofErr w:type="spellEnd"/>
      <w:r w:rsidRPr="002E431E">
        <w:t xml:space="preserve"> S. Allen/Parcel #07-288-0002</w:t>
      </w:r>
    </w:p>
    <w:p w:rsidR="001F6244" w:rsidRPr="002E431E" w:rsidRDefault="001F6244" w:rsidP="001F6244">
      <w:pPr>
        <w:pStyle w:val="ListParagraph"/>
        <w:numPr>
          <w:ilvl w:val="0"/>
          <w:numId w:val="45"/>
        </w:numPr>
      </w:pPr>
      <w:r w:rsidRPr="002E431E">
        <w:t xml:space="preserve">Refund overpaid taxes to Ogden Cycle Association/Parcel #’s 19-002-0004 &amp; 19-011-0103 </w:t>
      </w:r>
    </w:p>
    <w:p w:rsidR="001F6244" w:rsidRPr="002E431E" w:rsidRDefault="001F6244" w:rsidP="001F6244">
      <w:pPr>
        <w:pStyle w:val="ListParagraph"/>
        <w:numPr>
          <w:ilvl w:val="0"/>
          <w:numId w:val="45"/>
        </w:numPr>
      </w:pPr>
      <w:r w:rsidRPr="002E431E">
        <w:t xml:space="preserve">Refund overpaid taxes to Ralph &amp; Tina </w:t>
      </w:r>
      <w:proofErr w:type="spellStart"/>
      <w:r w:rsidRPr="002E431E">
        <w:t>Chadburn</w:t>
      </w:r>
      <w:proofErr w:type="spellEnd"/>
      <w:r w:rsidRPr="002E431E">
        <w:t xml:space="preserve"> Family Trust/Parcel #08-132-0022 </w:t>
      </w:r>
    </w:p>
    <w:p w:rsidR="001F6244" w:rsidRPr="002E431E" w:rsidRDefault="001F6244" w:rsidP="001F6244">
      <w:pPr>
        <w:pStyle w:val="ListParagraph"/>
        <w:numPr>
          <w:ilvl w:val="0"/>
          <w:numId w:val="45"/>
        </w:numPr>
      </w:pPr>
      <w:r w:rsidRPr="002E431E">
        <w:t xml:space="preserve">Refund overpaid taxes to MOVU LLC/Parcel #’s 07-076-0010 &amp; 08-111-0012 </w:t>
      </w:r>
    </w:p>
    <w:p w:rsidR="00A405E1" w:rsidRPr="00A405E1" w:rsidRDefault="001F6244"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2E431E">
        <w:t xml:space="preserve">Retirement Agreement </w:t>
      </w:r>
      <w:r>
        <w:t>with</w:t>
      </w:r>
      <w:r w:rsidRPr="002E431E">
        <w:t xml:space="preserve"> </w:t>
      </w:r>
      <w:proofErr w:type="spellStart"/>
      <w:r w:rsidRPr="002E431E">
        <w:t>Shawndra</w:t>
      </w:r>
      <w:proofErr w:type="spellEnd"/>
      <w:r w:rsidRPr="002E431E">
        <w:t xml:space="preserve"> Bingham</w:t>
      </w:r>
      <w:r w:rsidR="00A405E1">
        <w:rPr>
          <w:bCs/>
        </w:rP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77A49">
        <w:t>Harvey</w:t>
      </w:r>
      <w:r w:rsidR="006512BA" w:rsidRPr="008B2FAF">
        <w:t xml:space="preserve"> </w:t>
      </w:r>
      <w:r w:rsidRPr="008B2FAF">
        <w:t xml:space="preserve">moved to approve the consent items; Commissioner </w:t>
      </w:r>
      <w:proofErr w:type="spellStart"/>
      <w:r w:rsidR="00977A49">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3F1AFC" w:rsidRPr="008B2FAF" w:rsidRDefault="003F1AFC" w:rsidP="003F1AFC">
      <w:pPr>
        <w:spacing w:line="220" w:lineRule="exact"/>
        <w:ind w:left="720" w:hanging="360"/>
        <w:jc w:val="both"/>
      </w:pPr>
      <w:r w:rsidRPr="008B2FAF">
        <w:t>1.</w:t>
      </w:r>
      <w:r w:rsidRPr="008B2FAF">
        <w:tab/>
      </w:r>
      <w:r w:rsidR="00E75E35" w:rsidRPr="002E431E">
        <w:rPr>
          <w:b/>
        </w:rPr>
        <w:t>PRESENTATION OF VISIT OGDEN’S 2022 ANNUAL REPORT AND REQUEST FOR APPROVAL OF THE 2023 STRATEGIC PLAN</w:t>
      </w:r>
      <w:r>
        <w:rPr>
          <w:b/>
        </w:rPr>
        <w:t>.</w:t>
      </w:r>
    </w:p>
    <w:p w:rsidR="003F1AFC" w:rsidRDefault="003F1AFC" w:rsidP="003F1AFC">
      <w:pPr>
        <w:spacing w:line="120" w:lineRule="exact"/>
        <w:ind w:left="187" w:hanging="360"/>
        <w:jc w:val="both"/>
      </w:pPr>
      <w:r w:rsidRPr="008B2FAF">
        <w:tab/>
      </w:r>
    </w:p>
    <w:p w:rsidR="000B44FB" w:rsidRDefault="003F1AFC" w:rsidP="00860A95">
      <w:pPr>
        <w:spacing w:line="220" w:lineRule="exact"/>
        <w:jc w:val="both"/>
        <w:rPr>
          <w:bCs/>
        </w:rPr>
      </w:pPr>
      <w:r>
        <w:tab/>
      </w:r>
      <w:r w:rsidR="00E75E35">
        <w:rPr>
          <w:bCs/>
        </w:rPr>
        <w:t>Sara Toliver (President/CEO, Visit Ogden</w:t>
      </w:r>
      <w:r>
        <w:rPr>
          <w:bCs/>
        </w:rPr>
        <w:t xml:space="preserve">):  </w:t>
      </w:r>
      <w:r w:rsidR="00E814D3">
        <w:rPr>
          <w:bCs/>
        </w:rPr>
        <w:t>Commissioner Jenkins and Har</w:t>
      </w:r>
      <w:r w:rsidR="000B44FB">
        <w:rPr>
          <w:bCs/>
        </w:rPr>
        <w:t>vey sit on our board and we are</w:t>
      </w:r>
    </w:p>
    <w:p w:rsidR="00C31918" w:rsidRDefault="00E814D3" w:rsidP="000B44FB">
      <w:pPr>
        <w:spacing w:line="220" w:lineRule="exact"/>
        <w:ind w:firstLine="720"/>
        <w:jc w:val="both"/>
        <w:rPr>
          <w:bCs/>
        </w:rPr>
      </w:pPr>
      <w:proofErr w:type="gramStart"/>
      <w:r>
        <w:rPr>
          <w:bCs/>
        </w:rPr>
        <w:t>grateful</w:t>
      </w:r>
      <w:proofErr w:type="gramEnd"/>
      <w:r>
        <w:rPr>
          <w:bCs/>
        </w:rPr>
        <w:t xml:space="preserve"> f</w:t>
      </w:r>
      <w:r w:rsidR="00C31918">
        <w:rPr>
          <w:bCs/>
        </w:rPr>
        <w:t xml:space="preserve">or your support in what we do. </w:t>
      </w:r>
      <w:r>
        <w:rPr>
          <w:bCs/>
        </w:rPr>
        <w:t xml:space="preserve"> 2021 revenues are up 30% over 2020.  </w:t>
      </w:r>
      <w:r w:rsidR="00C31918">
        <w:rPr>
          <w:bCs/>
        </w:rPr>
        <w:t>Residents generate 87% of</w:t>
      </w:r>
    </w:p>
    <w:p w:rsidR="008A5CB0" w:rsidRDefault="00C31918" w:rsidP="000B44FB">
      <w:pPr>
        <w:spacing w:line="220" w:lineRule="exact"/>
        <w:ind w:firstLine="720"/>
        <w:jc w:val="both"/>
        <w:rPr>
          <w:bCs/>
        </w:rPr>
      </w:pPr>
      <w:proofErr w:type="gramStart"/>
      <w:r>
        <w:rPr>
          <w:bCs/>
        </w:rPr>
        <w:t>sales</w:t>
      </w:r>
      <w:proofErr w:type="gramEnd"/>
      <w:r>
        <w:rPr>
          <w:bCs/>
        </w:rPr>
        <w:t xml:space="preserve"> tax reve</w:t>
      </w:r>
      <w:r w:rsidR="008A5CB0">
        <w:rPr>
          <w:bCs/>
        </w:rPr>
        <w:t>nue and visitors bring in 13%.  Approximately 6000 tourism-specific jobs in 2021 with additional</w:t>
      </w:r>
    </w:p>
    <w:p w:rsidR="00CC30B4" w:rsidRDefault="008A5CB0" w:rsidP="000B44FB">
      <w:pPr>
        <w:spacing w:line="220" w:lineRule="exact"/>
        <w:ind w:firstLine="720"/>
        <w:jc w:val="both"/>
        <w:rPr>
          <w:bCs/>
        </w:rPr>
      </w:pPr>
      <w:r>
        <w:rPr>
          <w:bCs/>
        </w:rPr>
        <w:t xml:space="preserve">10500 in leisure and hospitality jobs.  $7.3M in tourism taxes collected in 2021.  </w:t>
      </w:r>
      <w:r w:rsidR="00CC30B4">
        <w:rPr>
          <w:bCs/>
        </w:rPr>
        <w:t>Each Weber County</w:t>
      </w:r>
    </w:p>
    <w:p w:rsidR="00CC30B4" w:rsidRDefault="00CC30B4" w:rsidP="000B44FB">
      <w:pPr>
        <w:spacing w:line="220" w:lineRule="exact"/>
        <w:ind w:firstLine="720"/>
        <w:jc w:val="both"/>
        <w:rPr>
          <w:bCs/>
        </w:rPr>
      </w:pPr>
      <w:proofErr w:type="gramStart"/>
      <w:r>
        <w:rPr>
          <w:bCs/>
        </w:rPr>
        <w:t>household</w:t>
      </w:r>
      <w:proofErr w:type="gramEnd"/>
      <w:r>
        <w:rPr>
          <w:bCs/>
        </w:rPr>
        <w:t xml:space="preserve"> was saved $1300 last year due to tourism impact.  </w:t>
      </w:r>
      <w:r w:rsidR="008A5CB0">
        <w:rPr>
          <w:bCs/>
        </w:rPr>
        <w:t>Click-</w:t>
      </w:r>
      <w:proofErr w:type="spellStart"/>
      <w:r w:rsidR="008A5CB0">
        <w:rPr>
          <w:bCs/>
        </w:rPr>
        <w:t>throughs</w:t>
      </w:r>
      <w:proofErr w:type="spellEnd"/>
      <w:r w:rsidR="008A5CB0">
        <w:rPr>
          <w:bCs/>
        </w:rPr>
        <w:t xml:space="preserve"> to partner</w:t>
      </w:r>
      <w:r>
        <w:rPr>
          <w:bCs/>
        </w:rPr>
        <w:t xml:space="preserve"> websites increased by</w:t>
      </w:r>
    </w:p>
    <w:p w:rsidR="003F1AFC" w:rsidRDefault="008A5CB0" w:rsidP="000B44FB">
      <w:pPr>
        <w:spacing w:line="220" w:lineRule="exact"/>
        <w:ind w:firstLine="720"/>
        <w:jc w:val="both"/>
        <w:rPr>
          <w:bCs/>
        </w:rPr>
      </w:pPr>
      <w:r>
        <w:rPr>
          <w:bCs/>
        </w:rPr>
        <w:t xml:space="preserve">35% over last year.  </w:t>
      </w:r>
      <w:r w:rsidR="005100AD">
        <w:rPr>
          <w:bCs/>
        </w:rPr>
        <w:t xml:space="preserve">Budget increase for 2023.  </w:t>
      </w:r>
    </w:p>
    <w:p w:rsidR="003F1AFC" w:rsidRPr="008B2FAF" w:rsidRDefault="003F1AFC" w:rsidP="003F1AFC">
      <w:pPr>
        <w:spacing w:line="220" w:lineRule="exact"/>
        <w:jc w:val="both"/>
      </w:pPr>
    </w:p>
    <w:p w:rsidR="003F1AFC" w:rsidRPr="008B2FAF" w:rsidRDefault="003F1AFC" w:rsidP="003F1A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Pr>
          <w:bCs/>
        </w:rPr>
        <w:t xml:space="preserve">Commissioner </w:t>
      </w:r>
      <w:proofErr w:type="spellStart"/>
      <w:r w:rsidR="005100AD">
        <w:rPr>
          <w:bCs/>
        </w:rPr>
        <w:t>Froerer</w:t>
      </w:r>
      <w:proofErr w:type="spellEnd"/>
      <w:r>
        <w:rPr>
          <w:bCs/>
        </w:rPr>
        <w:t xml:space="preserve"> moved to approve</w:t>
      </w:r>
      <w:r w:rsidRPr="00B00F82">
        <w:rPr>
          <w:bCs/>
        </w:rPr>
        <w:t xml:space="preserve"> </w:t>
      </w:r>
      <w:r w:rsidR="00C4756B" w:rsidRPr="002E431E">
        <w:t>the 2023 Strategic Plan</w:t>
      </w:r>
      <w:r w:rsidRPr="008B2FAF">
        <w:t xml:space="preserve">; Commissioner </w:t>
      </w:r>
      <w:r w:rsidR="00CE6BA9">
        <w:t>Harvey</w:t>
      </w:r>
      <w:r w:rsidRPr="008B2FAF">
        <w:t xml:space="preserve"> seconded.</w:t>
      </w:r>
    </w:p>
    <w:p w:rsidR="003F1AFC" w:rsidRPr="008B2FAF" w:rsidRDefault="003F1AFC" w:rsidP="003F1A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3F1AFC" w:rsidRDefault="003F1AFC" w:rsidP="003F1AFC">
      <w:pPr>
        <w:spacing w:line="220" w:lineRule="exact"/>
        <w:ind w:left="720" w:hanging="360"/>
        <w:jc w:val="both"/>
      </w:pPr>
    </w:p>
    <w:p w:rsidR="003F1AFC" w:rsidRPr="008B2FAF" w:rsidRDefault="003F1AFC" w:rsidP="003F1AFC">
      <w:pPr>
        <w:spacing w:line="220" w:lineRule="exact"/>
        <w:ind w:left="720" w:hanging="360"/>
        <w:jc w:val="both"/>
      </w:pPr>
      <w:r>
        <w:t>2</w:t>
      </w:r>
      <w:r w:rsidRPr="008B2FAF">
        <w:t>.</w:t>
      </w:r>
      <w:r w:rsidRPr="008B2FAF">
        <w:tab/>
      </w:r>
      <w:r w:rsidRPr="009707C8">
        <w:rPr>
          <w:b/>
          <w:bCs/>
        </w:rPr>
        <w:t xml:space="preserve">APPROVAL </w:t>
      </w:r>
      <w:r w:rsidR="006351BC">
        <w:rPr>
          <w:b/>
          <w:bCs/>
        </w:rPr>
        <w:t>FOR</w:t>
      </w:r>
      <w:r w:rsidRPr="009707C8">
        <w:rPr>
          <w:b/>
          <w:bCs/>
        </w:rPr>
        <w:t xml:space="preserve"> </w:t>
      </w:r>
      <w:r w:rsidR="00860A95" w:rsidRPr="002E431E">
        <w:rPr>
          <w:b/>
        </w:rPr>
        <w:t>FINAL READING OF ORDINANCE</w:t>
      </w:r>
      <w:r w:rsidR="00860A95">
        <w:rPr>
          <w:b/>
        </w:rPr>
        <w:t xml:space="preserve"> 2022-27</w:t>
      </w:r>
      <w:r w:rsidR="00860A95" w:rsidRPr="002E431E">
        <w:rPr>
          <w:b/>
        </w:rPr>
        <w:t xml:space="preserve"> CHANGING SEWER SERVICE FEES</w:t>
      </w:r>
      <w:r>
        <w:rPr>
          <w:b/>
        </w:rPr>
        <w:t>.</w:t>
      </w:r>
    </w:p>
    <w:p w:rsidR="003F1AFC" w:rsidRDefault="003F1AFC" w:rsidP="003F1AFC">
      <w:pPr>
        <w:spacing w:line="120" w:lineRule="exact"/>
        <w:ind w:left="187" w:hanging="360"/>
        <w:jc w:val="both"/>
      </w:pPr>
      <w:r w:rsidRPr="008B2FAF">
        <w:tab/>
      </w:r>
    </w:p>
    <w:p w:rsidR="003F1AFC" w:rsidRDefault="003F1AFC" w:rsidP="0005408C">
      <w:pPr>
        <w:spacing w:line="220" w:lineRule="exact"/>
        <w:jc w:val="both"/>
        <w:rPr>
          <w:bCs/>
        </w:rPr>
      </w:pPr>
      <w:r>
        <w:tab/>
      </w:r>
      <w:r w:rsidR="005100AD">
        <w:rPr>
          <w:bCs/>
        </w:rPr>
        <w:t>Chad Meyerhoffer</w:t>
      </w:r>
      <w:r>
        <w:rPr>
          <w:bCs/>
        </w:rPr>
        <w:t xml:space="preserve"> (</w:t>
      </w:r>
      <w:r w:rsidR="005100AD">
        <w:rPr>
          <w:bCs/>
        </w:rPr>
        <w:t>Engineering</w:t>
      </w:r>
      <w:r>
        <w:rPr>
          <w:bCs/>
        </w:rPr>
        <w:t xml:space="preserve">):  </w:t>
      </w:r>
      <w:r w:rsidR="005100AD">
        <w:rPr>
          <w:bCs/>
        </w:rPr>
        <w:t xml:space="preserve">No changes from the First Reading.  </w:t>
      </w:r>
    </w:p>
    <w:p w:rsidR="003F1AFC" w:rsidRPr="008B2FAF" w:rsidRDefault="003F1AFC" w:rsidP="003F1AFC">
      <w:pPr>
        <w:spacing w:line="220" w:lineRule="exact"/>
        <w:jc w:val="both"/>
      </w:pPr>
    </w:p>
    <w:p w:rsidR="003F1AFC" w:rsidRPr="008B2FAF" w:rsidRDefault="003F1AFC" w:rsidP="003F1A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Pr>
          <w:bCs/>
        </w:rPr>
        <w:t xml:space="preserve">Commissioner </w:t>
      </w:r>
      <w:r w:rsidR="00574586">
        <w:rPr>
          <w:bCs/>
        </w:rPr>
        <w:t>Harvey</w:t>
      </w:r>
      <w:r>
        <w:rPr>
          <w:bCs/>
        </w:rPr>
        <w:t xml:space="preserve"> moved to approve</w:t>
      </w:r>
      <w:r w:rsidRPr="00B00F82">
        <w:rPr>
          <w:bCs/>
        </w:rPr>
        <w:t xml:space="preserve"> </w:t>
      </w:r>
      <w:r w:rsidR="00860A95">
        <w:t>final reading of</w:t>
      </w:r>
      <w:r w:rsidR="00860A95" w:rsidRPr="002E431E">
        <w:t xml:space="preserve"> Ordinance </w:t>
      </w:r>
      <w:r w:rsidR="00860A95">
        <w:t xml:space="preserve">2022-27 </w:t>
      </w:r>
      <w:r w:rsidR="00860A95" w:rsidRPr="002E431E">
        <w:t>changing Sewer Service Fees</w:t>
      </w:r>
      <w:r w:rsidRPr="008B2FAF">
        <w:t xml:space="preserve">; Commissioner </w:t>
      </w:r>
      <w:proofErr w:type="spellStart"/>
      <w:r>
        <w:t>Froerer</w:t>
      </w:r>
      <w:proofErr w:type="spellEnd"/>
      <w:r w:rsidRPr="008B2FAF">
        <w:t xml:space="preserve"> seconded.</w:t>
      </w:r>
    </w:p>
    <w:p w:rsidR="003F1AFC" w:rsidRPr="008B2FAF" w:rsidRDefault="005100AD" w:rsidP="003F1A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lastRenderedPageBreak/>
        <w:t xml:space="preserve">Roll Call Vote:  </w:t>
      </w:r>
      <w:r w:rsidR="003F1AFC" w:rsidRPr="008B2FAF">
        <w:t xml:space="preserve">Commissioner </w:t>
      </w:r>
      <w:proofErr w:type="spellStart"/>
      <w:r w:rsidR="003F1AFC" w:rsidRPr="008B2FAF">
        <w:t>Froerer</w:t>
      </w:r>
      <w:proofErr w:type="spellEnd"/>
      <w:r w:rsidR="003F1AFC" w:rsidRPr="008B2FAF">
        <w:t xml:space="preserve"> – aye; Commissioner Harvey – aye; Chair Jenkins</w:t>
      </w:r>
      <w:r w:rsidR="003F1AFC">
        <w:t xml:space="preserve"> </w:t>
      </w:r>
      <w:r w:rsidR="003F1AFC" w:rsidRPr="008B2FAF">
        <w:t>– aye</w:t>
      </w:r>
    </w:p>
    <w:p w:rsidR="000431DD" w:rsidRPr="008B2FAF" w:rsidRDefault="000431DD" w:rsidP="00935E8A">
      <w:pPr>
        <w:spacing w:line="220" w:lineRule="exact"/>
        <w:ind w:left="180" w:firstLine="540"/>
        <w:jc w:val="both"/>
      </w:pPr>
    </w:p>
    <w:p w:rsidR="00925AF4" w:rsidRPr="008B2FAF" w:rsidRDefault="00925AF4" w:rsidP="00925AF4">
      <w:pPr>
        <w:spacing w:line="220" w:lineRule="exact"/>
        <w:ind w:left="720" w:hanging="360"/>
        <w:jc w:val="both"/>
      </w:pPr>
      <w:r>
        <w:t>3</w:t>
      </w:r>
      <w:r w:rsidRPr="008B2FAF">
        <w:t>.</w:t>
      </w:r>
      <w:r w:rsidRPr="000814BB">
        <w:t xml:space="preserve"> </w:t>
      </w:r>
      <w:r w:rsidRPr="008B2FAF">
        <w:tab/>
      </w:r>
      <w:r w:rsidRPr="009707C8">
        <w:rPr>
          <w:b/>
          <w:bCs/>
        </w:rPr>
        <w:t xml:space="preserve">APPROVAL OF </w:t>
      </w:r>
      <w:r w:rsidRPr="006E2F67">
        <w:rPr>
          <w:b/>
          <w:bCs/>
        </w:rPr>
        <w:t xml:space="preserve">CONTRACT </w:t>
      </w:r>
      <w:r>
        <w:rPr>
          <w:b/>
          <w:bCs/>
        </w:rPr>
        <w:t>WITH</w:t>
      </w:r>
      <w:r w:rsidRPr="006E2F67">
        <w:rPr>
          <w:b/>
          <w:bCs/>
        </w:rPr>
        <w:t xml:space="preserve"> </w:t>
      </w:r>
      <w:r w:rsidR="0005408C" w:rsidRPr="002E431E">
        <w:rPr>
          <w:b/>
        </w:rPr>
        <w:t>CLARK’S QUALITY ROOFING, INC. FOR THE WEBER COUNTY JAIL ROOF REPLACEMENT</w:t>
      </w:r>
      <w:r>
        <w:rPr>
          <w:b/>
          <w:bCs/>
        </w:rPr>
        <w:t>.</w:t>
      </w:r>
    </w:p>
    <w:p w:rsidR="00925AF4" w:rsidRDefault="00925AF4" w:rsidP="00925AF4">
      <w:pPr>
        <w:spacing w:line="120" w:lineRule="exact"/>
        <w:ind w:left="187" w:hanging="360"/>
        <w:jc w:val="both"/>
      </w:pPr>
      <w:r w:rsidRPr="008B2FAF">
        <w:tab/>
      </w:r>
    </w:p>
    <w:p w:rsidR="005100AD" w:rsidRDefault="0005408C" w:rsidP="0005408C">
      <w:pPr>
        <w:spacing w:line="220" w:lineRule="exact"/>
        <w:ind w:left="180" w:firstLine="540"/>
        <w:jc w:val="both"/>
        <w:rPr>
          <w:bCs/>
        </w:rPr>
      </w:pPr>
      <w:r>
        <w:rPr>
          <w:bCs/>
        </w:rPr>
        <w:t>Bryce Taylor</w:t>
      </w:r>
      <w:r w:rsidR="00925AF4">
        <w:rPr>
          <w:bCs/>
        </w:rPr>
        <w:t xml:space="preserve"> (</w:t>
      </w:r>
      <w:r>
        <w:rPr>
          <w:bCs/>
        </w:rPr>
        <w:t>Property Management</w:t>
      </w:r>
      <w:r w:rsidR="00925AF4">
        <w:rPr>
          <w:bCs/>
        </w:rPr>
        <w:t xml:space="preserve">):  </w:t>
      </w:r>
      <w:r w:rsidR="005100AD">
        <w:rPr>
          <w:bCs/>
        </w:rPr>
        <w:t>This has been through Purchasing’s process to replace the existing jail</w:t>
      </w:r>
    </w:p>
    <w:p w:rsidR="00925AF4" w:rsidRPr="008B2FAF" w:rsidRDefault="005100AD" w:rsidP="0005408C">
      <w:pPr>
        <w:spacing w:line="220" w:lineRule="exact"/>
        <w:ind w:left="180" w:firstLine="540"/>
        <w:jc w:val="both"/>
      </w:pPr>
      <w:proofErr w:type="gramStart"/>
      <w:r>
        <w:rPr>
          <w:bCs/>
        </w:rPr>
        <w:t>roof</w:t>
      </w:r>
      <w:proofErr w:type="gramEnd"/>
      <w:r>
        <w:rPr>
          <w:bCs/>
        </w:rPr>
        <w:t xml:space="preserve">, installed around 1994.  </w:t>
      </w:r>
    </w:p>
    <w:p w:rsidR="00925AF4" w:rsidRPr="000B782D" w:rsidRDefault="00925AF4" w:rsidP="00925AF4">
      <w:pPr>
        <w:ind w:left="360"/>
      </w:pPr>
    </w:p>
    <w:p w:rsidR="00925AF4" w:rsidRPr="008B2FAF" w:rsidRDefault="00925AF4" w:rsidP="00925A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approve </w:t>
      </w:r>
      <w:r>
        <w:rPr>
          <w:bCs/>
        </w:rPr>
        <w:t>a</w:t>
      </w:r>
      <w:r w:rsidRPr="00B00F82">
        <w:rPr>
          <w:bCs/>
        </w:rPr>
        <w:t xml:space="preserve"> </w:t>
      </w:r>
      <w:r>
        <w:rPr>
          <w:bCs/>
        </w:rPr>
        <w:t>contract with</w:t>
      </w:r>
      <w:r w:rsidRPr="003017D9">
        <w:rPr>
          <w:bCs/>
        </w:rPr>
        <w:t xml:space="preserve"> </w:t>
      </w:r>
      <w:r w:rsidR="0005408C" w:rsidRPr="002E431E">
        <w:t>Clark’s Quality Roofing, Inc. for the Weber County Jail roof replacement</w:t>
      </w:r>
      <w:r w:rsidRPr="008B2FAF">
        <w:t xml:space="preserve">; Commissioner </w:t>
      </w:r>
      <w:r>
        <w:t>Harvey</w:t>
      </w:r>
      <w:r w:rsidRPr="008B2FAF">
        <w:t xml:space="preserve"> seconded.</w:t>
      </w:r>
    </w:p>
    <w:p w:rsidR="00925AF4" w:rsidRPr="008B2FAF" w:rsidRDefault="00925AF4" w:rsidP="00925A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925AF4" w:rsidRDefault="00925AF4" w:rsidP="00925AF4">
      <w:pPr>
        <w:spacing w:line="220" w:lineRule="exact"/>
        <w:ind w:left="720" w:hanging="360"/>
        <w:jc w:val="both"/>
      </w:pPr>
    </w:p>
    <w:p w:rsidR="00925AF4" w:rsidRPr="008B2FAF" w:rsidRDefault="00925AF4" w:rsidP="00925AF4">
      <w:pPr>
        <w:spacing w:line="220" w:lineRule="exact"/>
        <w:ind w:left="720" w:hanging="360"/>
        <w:jc w:val="both"/>
      </w:pPr>
      <w:r>
        <w:t>4</w:t>
      </w:r>
      <w:r w:rsidRPr="008B2FAF">
        <w:t>.</w:t>
      </w:r>
      <w:r w:rsidRPr="000814BB">
        <w:t xml:space="preserve"> </w:t>
      </w:r>
      <w:r w:rsidRPr="008B2FAF">
        <w:tab/>
      </w:r>
      <w:r w:rsidRPr="009707C8">
        <w:rPr>
          <w:b/>
          <w:bCs/>
        </w:rPr>
        <w:t xml:space="preserve">APPROVAL OF </w:t>
      </w:r>
      <w:r w:rsidRPr="006E2F67">
        <w:rPr>
          <w:b/>
          <w:bCs/>
        </w:rPr>
        <w:t xml:space="preserve">CONTRACT </w:t>
      </w:r>
      <w:r>
        <w:rPr>
          <w:b/>
          <w:bCs/>
        </w:rPr>
        <w:t>WITH</w:t>
      </w:r>
      <w:r w:rsidRPr="006E2F67">
        <w:rPr>
          <w:b/>
          <w:bCs/>
        </w:rPr>
        <w:t xml:space="preserve"> </w:t>
      </w:r>
      <w:r w:rsidR="00D463F6">
        <w:rPr>
          <w:b/>
          <w:bCs/>
        </w:rPr>
        <w:t xml:space="preserve">THE </w:t>
      </w:r>
      <w:r w:rsidR="001150C3" w:rsidRPr="002E431E">
        <w:rPr>
          <w:b/>
        </w:rPr>
        <w:t>WEBER HIGH SCHOOL LACROSSE TEAM TO HOLD PRACTICES AT THE GOLDEN SPIKE EVENT CENTER</w:t>
      </w:r>
      <w:r>
        <w:rPr>
          <w:b/>
          <w:bCs/>
        </w:rPr>
        <w:t>.</w:t>
      </w:r>
    </w:p>
    <w:p w:rsidR="00925AF4" w:rsidRDefault="00925AF4" w:rsidP="00925AF4">
      <w:pPr>
        <w:spacing w:line="120" w:lineRule="exact"/>
        <w:ind w:left="187" w:hanging="360"/>
        <w:jc w:val="both"/>
      </w:pPr>
      <w:r w:rsidRPr="008B2FAF">
        <w:tab/>
      </w:r>
    </w:p>
    <w:p w:rsidR="00925AF4" w:rsidRPr="008B2FAF" w:rsidRDefault="005100AD" w:rsidP="00D463F6">
      <w:pPr>
        <w:spacing w:line="220" w:lineRule="exact"/>
        <w:ind w:left="180" w:firstLine="540"/>
        <w:jc w:val="both"/>
      </w:pPr>
      <w:r>
        <w:rPr>
          <w:bCs/>
        </w:rPr>
        <w:t>Commissioner Harvey</w:t>
      </w:r>
      <w:r w:rsidR="00925AF4">
        <w:rPr>
          <w:bCs/>
        </w:rPr>
        <w:t xml:space="preserve">:  </w:t>
      </w:r>
      <w:r>
        <w:rPr>
          <w:bCs/>
        </w:rPr>
        <w:t xml:space="preserve">Normal contract for lacrosse team practices.  </w:t>
      </w:r>
    </w:p>
    <w:p w:rsidR="00925AF4" w:rsidRPr="000B782D" w:rsidRDefault="00925AF4" w:rsidP="00925AF4">
      <w:pPr>
        <w:ind w:left="360"/>
      </w:pPr>
    </w:p>
    <w:p w:rsidR="00925AF4" w:rsidRPr="008B2FAF" w:rsidRDefault="00925AF4" w:rsidP="00925A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5100AD">
        <w:t>Harvey</w:t>
      </w:r>
      <w:r w:rsidRPr="008B2FAF">
        <w:t xml:space="preserve"> </w:t>
      </w:r>
      <w:r>
        <w:t xml:space="preserve">moved to approve </w:t>
      </w:r>
      <w:r>
        <w:rPr>
          <w:bCs/>
        </w:rPr>
        <w:t>a</w:t>
      </w:r>
      <w:r w:rsidRPr="00B00F82">
        <w:rPr>
          <w:bCs/>
        </w:rPr>
        <w:t xml:space="preserve"> </w:t>
      </w:r>
      <w:r>
        <w:rPr>
          <w:bCs/>
        </w:rPr>
        <w:t>contract with</w:t>
      </w:r>
      <w:r w:rsidRPr="003017D9">
        <w:rPr>
          <w:bCs/>
        </w:rPr>
        <w:t xml:space="preserve"> </w:t>
      </w:r>
      <w:r w:rsidR="00FF18F2" w:rsidRPr="002E431E">
        <w:t>Weber High School Lacrosse Team to hold practices at the Golden Spike Event Center</w:t>
      </w:r>
      <w:r w:rsidRPr="008B2FAF">
        <w:t xml:space="preserve">; Commissioner </w:t>
      </w:r>
      <w:proofErr w:type="spellStart"/>
      <w:r w:rsidR="005100AD">
        <w:t>Froerer</w:t>
      </w:r>
      <w:proofErr w:type="spellEnd"/>
      <w:r w:rsidRPr="008B2FAF">
        <w:t xml:space="preserve"> seconded.</w:t>
      </w:r>
    </w:p>
    <w:p w:rsidR="00925AF4" w:rsidRPr="008B2FAF" w:rsidRDefault="00925AF4" w:rsidP="00925A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5F3B21" w:rsidRDefault="005F3B21" w:rsidP="005F3B21">
      <w:pPr>
        <w:spacing w:line="220" w:lineRule="exact"/>
        <w:ind w:left="720" w:hanging="360"/>
        <w:jc w:val="both"/>
      </w:pPr>
    </w:p>
    <w:p w:rsidR="006A663C" w:rsidRPr="008B2FAF" w:rsidRDefault="006A663C" w:rsidP="006A663C">
      <w:pPr>
        <w:spacing w:line="220" w:lineRule="exact"/>
        <w:ind w:left="720" w:hanging="360"/>
        <w:jc w:val="both"/>
      </w:pPr>
      <w:r>
        <w:t>5</w:t>
      </w:r>
      <w:r w:rsidRPr="008B2FAF">
        <w:t>.</w:t>
      </w:r>
      <w:r w:rsidRPr="000814BB">
        <w:t xml:space="preserve"> </w:t>
      </w:r>
      <w:r w:rsidRPr="008B2FAF">
        <w:tab/>
      </w:r>
      <w:r w:rsidRPr="009707C8">
        <w:rPr>
          <w:b/>
          <w:bCs/>
        </w:rPr>
        <w:t xml:space="preserve">APPROVAL OF </w:t>
      </w:r>
      <w:r w:rsidRPr="006E2F67">
        <w:rPr>
          <w:b/>
          <w:bCs/>
        </w:rPr>
        <w:t xml:space="preserve">CONTRACT </w:t>
      </w:r>
      <w:r>
        <w:rPr>
          <w:b/>
          <w:bCs/>
        </w:rPr>
        <w:t>WITH</w:t>
      </w:r>
      <w:r w:rsidRPr="006E2F67">
        <w:rPr>
          <w:b/>
          <w:bCs/>
        </w:rPr>
        <w:t xml:space="preserve"> </w:t>
      </w:r>
      <w:r w:rsidR="00D463F6" w:rsidRPr="003F514C">
        <w:rPr>
          <w:b/>
        </w:rPr>
        <w:t>BULLFIGHTERS ONLY TO HAVE THE BULLFIGHTERS ONLY FREESTYLE BULLFIGHTS AT THE WEBER COUNTY 2023 FAIR</w:t>
      </w:r>
      <w:r>
        <w:rPr>
          <w:b/>
          <w:bCs/>
        </w:rPr>
        <w:t>.</w:t>
      </w:r>
    </w:p>
    <w:p w:rsidR="006A663C" w:rsidRDefault="006A663C" w:rsidP="006A663C">
      <w:pPr>
        <w:spacing w:line="120" w:lineRule="exact"/>
        <w:ind w:left="187" w:hanging="360"/>
        <w:jc w:val="both"/>
      </w:pPr>
      <w:r w:rsidRPr="008B2FAF">
        <w:tab/>
      </w:r>
    </w:p>
    <w:p w:rsidR="005100AD" w:rsidRPr="008B2FAF" w:rsidRDefault="005100AD" w:rsidP="005100AD">
      <w:pPr>
        <w:spacing w:line="220" w:lineRule="exact"/>
        <w:ind w:left="180" w:firstLine="540"/>
        <w:jc w:val="both"/>
      </w:pPr>
      <w:r>
        <w:rPr>
          <w:bCs/>
        </w:rPr>
        <w:t xml:space="preserve">Commissioner Harvey:  </w:t>
      </w:r>
      <w:r w:rsidR="006D52A9">
        <w:rPr>
          <w:bCs/>
        </w:rPr>
        <w:t xml:space="preserve">Return of the bullfighters for the fair.  </w:t>
      </w:r>
      <w:r w:rsidR="00192C17">
        <w:rPr>
          <w:bCs/>
        </w:rPr>
        <w:t>Tickets will go on sale soon.</w:t>
      </w:r>
    </w:p>
    <w:p w:rsidR="006A663C" w:rsidRPr="000B782D" w:rsidRDefault="006A663C" w:rsidP="006A663C">
      <w:pPr>
        <w:ind w:left="360"/>
      </w:pPr>
    </w:p>
    <w:p w:rsidR="006A663C" w:rsidRPr="008B2FAF" w:rsidRDefault="006A663C" w:rsidP="006A66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473DD">
        <w:t>Harvey</w:t>
      </w:r>
      <w:r w:rsidRPr="008B2FAF">
        <w:t xml:space="preserve"> </w:t>
      </w:r>
      <w:r>
        <w:t xml:space="preserve">moved to approve </w:t>
      </w:r>
      <w:r>
        <w:rPr>
          <w:bCs/>
        </w:rPr>
        <w:t>a</w:t>
      </w:r>
      <w:r w:rsidRPr="00B00F82">
        <w:rPr>
          <w:bCs/>
        </w:rPr>
        <w:t xml:space="preserve"> </w:t>
      </w:r>
      <w:r>
        <w:rPr>
          <w:bCs/>
        </w:rPr>
        <w:t>contract</w:t>
      </w:r>
      <w:r w:rsidR="00F3344A">
        <w:rPr>
          <w:bCs/>
        </w:rPr>
        <w:t>s</w:t>
      </w:r>
      <w:r>
        <w:rPr>
          <w:bCs/>
        </w:rPr>
        <w:t xml:space="preserve"> with</w:t>
      </w:r>
      <w:r w:rsidRPr="003017D9">
        <w:rPr>
          <w:bCs/>
        </w:rPr>
        <w:t xml:space="preserve"> </w:t>
      </w:r>
      <w:r w:rsidR="00D463F6" w:rsidRPr="002E431E">
        <w:t>Bullfighters Only to have the Bullfighters Only Freestyle Bullfights at the Weber County 2023 Fair</w:t>
      </w:r>
      <w:r w:rsidR="00F3344A">
        <w:t xml:space="preserve">, </w:t>
      </w:r>
      <w:r w:rsidR="00F3344A" w:rsidRPr="002E431E">
        <w:t>American Chariot Racing Association to hold the ACR regular season at the Golden Spike Event Center</w:t>
      </w:r>
      <w:r w:rsidR="00F3344A">
        <w:t xml:space="preserve">, and </w:t>
      </w:r>
      <w:r w:rsidR="00F3344A" w:rsidRPr="002E431E">
        <w:t>Weber State University to hold the Weber State Rodeo at the Golden Spike Event Center</w:t>
      </w:r>
      <w:r w:rsidR="00F3344A">
        <w:t xml:space="preserve"> (Action Items G5, G6, &amp; G7)</w:t>
      </w:r>
      <w:r w:rsidRPr="008B2FAF">
        <w:t xml:space="preserve">; Commissioner </w:t>
      </w:r>
      <w:proofErr w:type="spellStart"/>
      <w:r w:rsidR="00192C17">
        <w:t>Froerer</w:t>
      </w:r>
      <w:proofErr w:type="spellEnd"/>
      <w:r w:rsidRPr="008B2FAF">
        <w:t xml:space="preserve"> seconded.</w:t>
      </w:r>
    </w:p>
    <w:p w:rsidR="006A663C" w:rsidRPr="008B2FAF" w:rsidRDefault="006A663C" w:rsidP="006A66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3A0D36" w:rsidRDefault="003A0D36" w:rsidP="003A0D36">
      <w:pPr>
        <w:spacing w:line="220" w:lineRule="exact"/>
        <w:ind w:left="720" w:hanging="360"/>
        <w:jc w:val="both"/>
      </w:pPr>
    </w:p>
    <w:p w:rsidR="003A0D36" w:rsidRPr="008B2FAF" w:rsidRDefault="003A0D36" w:rsidP="003A0D36">
      <w:pPr>
        <w:spacing w:line="220" w:lineRule="exact"/>
        <w:ind w:left="720" w:hanging="360"/>
        <w:jc w:val="both"/>
      </w:pPr>
      <w:r>
        <w:t>6</w:t>
      </w:r>
      <w:r w:rsidRPr="008B2FAF">
        <w:t>.</w:t>
      </w:r>
      <w:r w:rsidRPr="000814BB">
        <w:t xml:space="preserve"> </w:t>
      </w:r>
      <w:r w:rsidRPr="008B2FAF">
        <w:tab/>
      </w:r>
      <w:r w:rsidR="000A5953" w:rsidRPr="009707C8">
        <w:rPr>
          <w:b/>
          <w:bCs/>
        </w:rPr>
        <w:t xml:space="preserve">APPROVAL OF </w:t>
      </w:r>
      <w:r w:rsidR="000A5953" w:rsidRPr="006E2F67">
        <w:rPr>
          <w:b/>
          <w:bCs/>
        </w:rPr>
        <w:t xml:space="preserve">CONTRACT </w:t>
      </w:r>
      <w:r w:rsidR="000A5953">
        <w:rPr>
          <w:b/>
          <w:bCs/>
        </w:rPr>
        <w:t xml:space="preserve">WITH </w:t>
      </w:r>
      <w:r w:rsidR="000A5953" w:rsidRPr="006F53EE">
        <w:rPr>
          <w:b/>
        </w:rPr>
        <w:t>AMERICAN CHARIOT RACING ASSOCIATION TO HOLD THE ACR REGULAR SEASON AT THE GOLDEN SPIKE EVENT CENTER</w:t>
      </w:r>
      <w:r>
        <w:rPr>
          <w:b/>
          <w:bCs/>
        </w:rPr>
        <w:t>.</w:t>
      </w:r>
    </w:p>
    <w:p w:rsidR="003A0D36" w:rsidRDefault="003A0D36" w:rsidP="003A0D36">
      <w:pPr>
        <w:spacing w:line="120" w:lineRule="exact"/>
        <w:ind w:left="187" w:hanging="360"/>
        <w:jc w:val="both"/>
      </w:pPr>
      <w:r w:rsidRPr="008B2FAF">
        <w:tab/>
      </w:r>
    </w:p>
    <w:p w:rsidR="005100AD" w:rsidRPr="008B2FAF" w:rsidRDefault="005100AD" w:rsidP="005100AD">
      <w:pPr>
        <w:spacing w:line="220" w:lineRule="exact"/>
        <w:ind w:left="180" w:firstLine="540"/>
        <w:jc w:val="both"/>
      </w:pPr>
      <w:r>
        <w:rPr>
          <w:bCs/>
        </w:rPr>
        <w:t xml:space="preserve">Commissioner Harvey:  </w:t>
      </w:r>
      <w:r w:rsidR="000473DD">
        <w:rPr>
          <w:bCs/>
        </w:rPr>
        <w:t xml:space="preserve">Regular season, every Saturday.  </w:t>
      </w:r>
    </w:p>
    <w:p w:rsidR="003A0D36" w:rsidRPr="000B782D" w:rsidRDefault="003A0D36" w:rsidP="003A0D36">
      <w:pPr>
        <w:ind w:left="360"/>
      </w:pPr>
    </w:p>
    <w:p w:rsidR="003A0D36" w:rsidRPr="008B2FAF" w:rsidRDefault="00F3344A" w:rsidP="003A0D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See Item G5.</w:t>
      </w:r>
    </w:p>
    <w:p w:rsidR="003A0D36" w:rsidRDefault="003A0D36" w:rsidP="003A0D36">
      <w:pPr>
        <w:spacing w:line="220" w:lineRule="exact"/>
        <w:ind w:left="720" w:hanging="360"/>
        <w:jc w:val="both"/>
      </w:pPr>
    </w:p>
    <w:p w:rsidR="000A5953" w:rsidRPr="008B2FAF" w:rsidRDefault="000A5953" w:rsidP="000A5953">
      <w:pPr>
        <w:spacing w:line="220" w:lineRule="exact"/>
        <w:ind w:left="720" w:hanging="360"/>
        <w:jc w:val="both"/>
      </w:pPr>
      <w:r>
        <w:t>7</w:t>
      </w:r>
      <w:r w:rsidRPr="008B2FAF">
        <w:t>.</w:t>
      </w:r>
      <w:r w:rsidRPr="000814BB">
        <w:t xml:space="preserve"> </w:t>
      </w:r>
      <w:r w:rsidRPr="008B2FAF">
        <w:tab/>
      </w:r>
      <w:r w:rsidRPr="009707C8">
        <w:rPr>
          <w:b/>
          <w:bCs/>
        </w:rPr>
        <w:t xml:space="preserve">APPROVAL OF </w:t>
      </w:r>
      <w:r w:rsidRPr="006E2F67">
        <w:rPr>
          <w:b/>
          <w:bCs/>
        </w:rPr>
        <w:t xml:space="preserve">CONTRACT </w:t>
      </w:r>
      <w:r>
        <w:rPr>
          <w:b/>
          <w:bCs/>
        </w:rPr>
        <w:t>WITH</w:t>
      </w:r>
      <w:r w:rsidRPr="006E2F67">
        <w:rPr>
          <w:b/>
          <w:bCs/>
        </w:rPr>
        <w:t xml:space="preserve"> </w:t>
      </w:r>
      <w:r w:rsidR="005E062D" w:rsidRPr="006F53EE">
        <w:rPr>
          <w:b/>
        </w:rPr>
        <w:t>WEBER STATE UNIVERSITY TO HOLD THE WEBER STATE RODEO AT THE GOLDEN SPIKE EVENT CENTER</w:t>
      </w:r>
      <w:r>
        <w:rPr>
          <w:b/>
          <w:bCs/>
        </w:rPr>
        <w:t>.</w:t>
      </w:r>
    </w:p>
    <w:p w:rsidR="000A5953" w:rsidRDefault="000A5953" w:rsidP="000A5953">
      <w:pPr>
        <w:spacing w:line="120" w:lineRule="exact"/>
        <w:ind w:left="187" w:hanging="360"/>
        <w:jc w:val="both"/>
      </w:pPr>
      <w:r w:rsidRPr="008B2FAF">
        <w:tab/>
      </w:r>
    </w:p>
    <w:p w:rsidR="005100AD" w:rsidRPr="008B2FAF" w:rsidRDefault="005100AD" w:rsidP="005100AD">
      <w:pPr>
        <w:spacing w:line="220" w:lineRule="exact"/>
        <w:ind w:left="180" w:firstLine="540"/>
        <w:jc w:val="both"/>
      </w:pPr>
      <w:r>
        <w:rPr>
          <w:bCs/>
        </w:rPr>
        <w:t xml:space="preserve">Commissioner Harvey:  </w:t>
      </w:r>
      <w:r w:rsidR="000473DD">
        <w:rPr>
          <w:bCs/>
        </w:rPr>
        <w:t xml:space="preserve">Part of the fees waived with college kids coming in to help </w:t>
      </w:r>
      <w:r w:rsidR="0027790D">
        <w:rPr>
          <w:bCs/>
        </w:rPr>
        <w:t>clean</w:t>
      </w:r>
      <w:r w:rsidR="000473DD">
        <w:rPr>
          <w:bCs/>
        </w:rPr>
        <w:t xml:space="preserve"> the stalls.</w:t>
      </w:r>
    </w:p>
    <w:p w:rsidR="000A5953" w:rsidRPr="000B782D" w:rsidRDefault="000A5953" w:rsidP="000A5953">
      <w:pPr>
        <w:ind w:left="360"/>
      </w:pPr>
    </w:p>
    <w:p w:rsidR="00F3344A" w:rsidRPr="008B2FAF" w:rsidRDefault="00F3344A" w:rsidP="00F3344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See Item G5.</w:t>
      </w:r>
    </w:p>
    <w:p w:rsidR="000A5953" w:rsidRDefault="000A5953" w:rsidP="000A5953">
      <w:pPr>
        <w:spacing w:line="220" w:lineRule="exact"/>
        <w:ind w:left="720" w:hanging="360"/>
        <w:jc w:val="both"/>
      </w:pPr>
    </w:p>
    <w:p w:rsidR="000A5953" w:rsidRPr="008B2FAF" w:rsidRDefault="000A5953" w:rsidP="000A5953">
      <w:pPr>
        <w:spacing w:line="220" w:lineRule="exact"/>
        <w:ind w:left="720" w:hanging="360"/>
        <w:jc w:val="both"/>
      </w:pPr>
      <w:r>
        <w:t>8</w:t>
      </w:r>
      <w:r w:rsidRPr="008B2FAF">
        <w:t>.</w:t>
      </w:r>
      <w:r w:rsidRPr="000814BB">
        <w:t xml:space="preserve"> </w:t>
      </w:r>
      <w:r w:rsidRPr="008B2FAF">
        <w:tab/>
      </w:r>
      <w:r w:rsidRPr="009707C8">
        <w:rPr>
          <w:b/>
          <w:bCs/>
        </w:rPr>
        <w:t xml:space="preserve">APPROVAL OF </w:t>
      </w:r>
      <w:r w:rsidR="00D42FA7" w:rsidRPr="006F53EE">
        <w:rPr>
          <w:b/>
        </w:rPr>
        <w:t xml:space="preserve">FINAL PLAT </w:t>
      </w:r>
      <w:r w:rsidR="00D42FA7">
        <w:rPr>
          <w:b/>
        </w:rPr>
        <w:t>FOR</w:t>
      </w:r>
      <w:r w:rsidR="00D42FA7" w:rsidRPr="006F53EE">
        <w:rPr>
          <w:b/>
        </w:rPr>
        <w:t xml:space="preserve"> JACQUELYN ESTATES PHASE 1 AMENDED SUBDIVISION (LVJ022222)</w:t>
      </w:r>
      <w:r>
        <w:rPr>
          <w:b/>
          <w:bCs/>
        </w:rPr>
        <w:t>.</w:t>
      </w:r>
    </w:p>
    <w:p w:rsidR="000A5953" w:rsidRDefault="000A5953" w:rsidP="000A5953">
      <w:pPr>
        <w:spacing w:line="120" w:lineRule="exact"/>
        <w:ind w:left="187" w:hanging="360"/>
        <w:jc w:val="both"/>
      </w:pPr>
      <w:r w:rsidRPr="008B2FAF">
        <w:tab/>
      </w:r>
    </w:p>
    <w:p w:rsidR="0012555D" w:rsidRDefault="00EC31A5" w:rsidP="000A5953">
      <w:pPr>
        <w:spacing w:line="220" w:lineRule="exact"/>
        <w:ind w:left="180" w:firstLine="540"/>
        <w:jc w:val="both"/>
        <w:rPr>
          <w:bCs/>
        </w:rPr>
      </w:pPr>
      <w:r>
        <w:rPr>
          <w:bCs/>
        </w:rPr>
        <w:t>Steve Burton</w:t>
      </w:r>
      <w:r w:rsidR="000A5953">
        <w:rPr>
          <w:bCs/>
        </w:rPr>
        <w:t xml:space="preserve"> (</w:t>
      </w:r>
      <w:r>
        <w:rPr>
          <w:bCs/>
        </w:rPr>
        <w:t>Planning</w:t>
      </w:r>
      <w:r w:rsidR="000A5953">
        <w:rPr>
          <w:bCs/>
        </w:rPr>
        <w:t xml:space="preserve">):  </w:t>
      </w:r>
      <w:r w:rsidR="001C5689">
        <w:rPr>
          <w:bCs/>
        </w:rPr>
        <w:t xml:space="preserve">Original developer was in default for completing the common area.  </w:t>
      </w:r>
      <w:r w:rsidR="0012555D">
        <w:rPr>
          <w:bCs/>
        </w:rPr>
        <w:t>The Planning</w:t>
      </w:r>
    </w:p>
    <w:p w:rsidR="0012555D" w:rsidRDefault="0012555D" w:rsidP="000A5953">
      <w:pPr>
        <w:spacing w:line="220" w:lineRule="exact"/>
        <w:ind w:left="180" w:firstLine="540"/>
        <w:jc w:val="both"/>
        <w:rPr>
          <w:bCs/>
        </w:rPr>
      </w:pPr>
      <w:r>
        <w:rPr>
          <w:bCs/>
        </w:rPr>
        <w:t>Commission gave a positive recommendation on June 14</w:t>
      </w:r>
      <w:r w:rsidRPr="0012555D">
        <w:rPr>
          <w:bCs/>
          <w:vertAlign w:val="superscript"/>
        </w:rPr>
        <w:t>th</w:t>
      </w:r>
      <w:r>
        <w:rPr>
          <w:bCs/>
        </w:rPr>
        <w:t xml:space="preserve"> of this year.  </w:t>
      </w:r>
      <w:r w:rsidR="001C5689">
        <w:rPr>
          <w:bCs/>
        </w:rPr>
        <w:t>The HOA asked</w:t>
      </w:r>
      <w:r>
        <w:rPr>
          <w:bCs/>
        </w:rPr>
        <w:t xml:space="preserve"> if they could own the</w:t>
      </w:r>
    </w:p>
    <w:p w:rsidR="000A5953" w:rsidRPr="008B2FAF" w:rsidRDefault="0012555D" w:rsidP="000A5953">
      <w:pPr>
        <w:spacing w:line="220" w:lineRule="exact"/>
        <w:ind w:left="180" w:firstLine="540"/>
        <w:jc w:val="both"/>
      </w:pPr>
      <w:proofErr w:type="gramStart"/>
      <w:r>
        <w:rPr>
          <w:bCs/>
        </w:rPr>
        <w:t>c</w:t>
      </w:r>
      <w:r w:rsidR="001C5689">
        <w:rPr>
          <w:bCs/>
        </w:rPr>
        <w:t>ommon</w:t>
      </w:r>
      <w:proofErr w:type="gramEnd"/>
      <w:r w:rsidR="001C5689">
        <w:rPr>
          <w:bCs/>
        </w:rPr>
        <w:t xml:space="preserve"> space</w:t>
      </w:r>
      <w:r>
        <w:rPr>
          <w:bCs/>
        </w:rPr>
        <w:t>, which is a 50 foot wide private drive</w:t>
      </w:r>
      <w:r w:rsidR="001C5689">
        <w:rPr>
          <w:bCs/>
        </w:rPr>
        <w:t>.  All six land owners would</w:t>
      </w:r>
      <w:r>
        <w:rPr>
          <w:bCs/>
        </w:rPr>
        <w:t xml:space="preserve"> have approved the change.</w:t>
      </w:r>
      <w:r w:rsidR="001C5689">
        <w:rPr>
          <w:bCs/>
        </w:rPr>
        <w:t xml:space="preserve">  </w:t>
      </w:r>
    </w:p>
    <w:p w:rsidR="000A5953" w:rsidRPr="000B782D" w:rsidRDefault="000A5953" w:rsidP="000A5953">
      <w:pPr>
        <w:ind w:left="360"/>
      </w:pPr>
    </w:p>
    <w:p w:rsidR="000A5953" w:rsidRPr="008B2FAF" w:rsidRDefault="000A5953" w:rsidP="000A595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to approve </w:t>
      </w:r>
      <w:r>
        <w:rPr>
          <w:bCs/>
        </w:rPr>
        <w:t>a</w:t>
      </w:r>
      <w:r w:rsidRPr="00B00F82">
        <w:rPr>
          <w:bCs/>
        </w:rPr>
        <w:t xml:space="preserve"> </w:t>
      </w:r>
      <w:r w:rsidR="00D42FA7" w:rsidRPr="002E431E">
        <w:t xml:space="preserve">final plat </w:t>
      </w:r>
      <w:r w:rsidR="00D42FA7">
        <w:t>for</w:t>
      </w:r>
      <w:r w:rsidR="00D42FA7" w:rsidRPr="002E431E">
        <w:t xml:space="preserve"> Jacquelyn Estates Phase 1 Amended Subdivision</w:t>
      </w:r>
      <w:r w:rsidR="00D42FA7">
        <w:t xml:space="preserve"> </w:t>
      </w:r>
      <w:r w:rsidR="00D42FA7" w:rsidRPr="002E431E">
        <w:t>(LVJ022222)</w:t>
      </w:r>
      <w:r w:rsidRPr="008B2FAF">
        <w:t xml:space="preserve">; Commissioner </w:t>
      </w:r>
      <w:proofErr w:type="spellStart"/>
      <w:r>
        <w:t>Freorer</w:t>
      </w:r>
      <w:proofErr w:type="spellEnd"/>
      <w:r w:rsidRPr="008B2FAF">
        <w:t xml:space="preserve"> seconded.</w:t>
      </w:r>
    </w:p>
    <w:p w:rsidR="000A5953" w:rsidRPr="008B2FAF" w:rsidRDefault="000A5953" w:rsidP="000A595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6A663C" w:rsidRDefault="006A663C" w:rsidP="006A663C">
      <w:pPr>
        <w:spacing w:line="220" w:lineRule="exact"/>
        <w:ind w:left="720" w:hanging="360"/>
        <w:jc w:val="both"/>
      </w:pPr>
    </w:p>
    <w:p w:rsidR="00E31165" w:rsidRDefault="00E31165" w:rsidP="00C95BC9">
      <w:pPr>
        <w:spacing w:line="220" w:lineRule="exact"/>
        <w:ind w:left="720" w:hanging="360"/>
        <w:jc w:val="both"/>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F7539F">
        <w:t>Froerer</w:t>
      </w:r>
      <w:proofErr w:type="spellEnd"/>
      <w:r w:rsidRPr="008B2FAF">
        <w:t xml:space="preserve"> </w:t>
      </w:r>
      <w:r>
        <w:t>moved to adjourn the public meeting</w:t>
      </w:r>
      <w:r w:rsidR="00F7539F">
        <w:t xml:space="preserve"> and convene public hearings, 11</w:t>
      </w:r>
      <w:r>
        <w:t>:</w:t>
      </w:r>
      <w:r w:rsidR="00F7539F">
        <w:t>13</w:t>
      </w:r>
      <w:r>
        <w:t xml:space="preserve"> a.m.</w:t>
      </w:r>
      <w:r w:rsidRPr="008B2FAF">
        <w:t xml:space="preserve">; Commissioner </w:t>
      </w:r>
      <w:r w:rsidR="00F7539F">
        <w:t>Harvey</w:t>
      </w:r>
      <w:r>
        <w:t xml:space="preserve"> se</w:t>
      </w:r>
      <w:r w:rsidRPr="008B2FAF">
        <w:t>conded.</w:t>
      </w:r>
    </w:p>
    <w:p w:rsidR="00880C3C" w:rsidRPr="007C228E"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b/>
        </w:rPr>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80C3C" w:rsidRDefault="00880C3C" w:rsidP="00880C3C">
      <w:pPr>
        <w:ind w:left="1440" w:hanging="720"/>
      </w:pPr>
    </w:p>
    <w:p w:rsidR="00EF3715" w:rsidRDefault="00880C3C" w:rsidP="00EF3715">
      <w:r>
        <w:tab/>
      </w:r>
      <w:r w:rsidRPr="007C228E">
        <w:t>2.</w:t>
      </w:r>
      <w:r w:rsidRPr="007C228E">
        <w:tab/>
      </w:r>
      <w:r w:rsidRPr="00B00F82">
        <w:rPr>
          <w:bCs/>
        </w:rPr>
        <w:t xml:space="preserve">Public hearing to consider </w:t>
      </w:r>
      <w:r w:rsidR="00EF3715" w:rsidRPr="002E431E">
        <w:t>a zoning map amendment and a zoning d</w:t>
      </w:r>
      <w:r w:rsidR="00EF3715">
        <w:t>evelopment agreement associated</w:t>
      </w:r>
    </w:p>
    <w:p w:rsidR="00EF3715" w:rsidRDefault="00EF3715" w:rsidP="00EF3715">
      <w:pPr>
        <w:ind w:left="720" w:firstLine="720"/>
      </w:pPr>
      <w:proofErr w:type="gramStart"/>
      <w:r w:rsidRPr="002E431E">
        <w:lastRenderedPageBreak/>
        <w:t>with</w:t>
      </w:r>
      <w:proofErr w:type="gramEnd"/>
      <w:r w:rsidRPr="002E431E">
        <w:t xml:space="preserve"> the rezoning of approximately 242 acres, located at approxima</w:t>
      </w:r>
      <w:r>
        <w:t>tely 2875 West 2600 N, from the</w:t>
      </w:r>
    </w:p>
    <w:p w:rsidR="00EF3715" w:rsidRDefault="00EF3715" w:rsidP="00EF3715">
      <w:pPr>
        <w:ind w:left="720" w:firstLine="720"/>
      </w:pPr>
      <w:r w:rsidRPr="002E431E">
        <w:t>A-1 and A-2 zone to the C-2, R-2, R-3, R-1-10, R-1-12, RE-15, and Master Planned Developme</w:t>
      </w:r>
      <w:r>
        <w:t>nt</w:t>
      </w:r>
    </w:p>
    <w:p w:rsidR="00880C3C" w:rsidRPr="00EF3715" w:rsidRDefault="00EF3715" w:rsidP="00EF3715">
      <w:pPr>
        <w:ind w:left="720" w:firstLine="720"/>
      </w:pPr>
      <w:r w:rsidRPr="002E431E">
        <w:t>(MPD) overlay zones</w:t>
      </w:r>
      <w:r>
        <w:t xml:space="preserve"> </w:t>
      </w:r>
      <w:r w:rsidRPr="002E431E">
        <w:t>(ZMA 2020-03 and ZDA 2022-04)</w:t>
      </w:r>
      <w:r w:rsidR="00880C3C" w:rsidRPr="000C31AE">
        <w:t>.</w:t>
      </w:r>
    </w:p>
    <w:p w:rsidR="0061762B" w:rsidRDefault="00880C3C" w:rsidP="0061762B">
      <w:pPr>
        <w:ind w:left="1440" w:hanging="720"/>
      </w:pPr>
      <w:r w:rsidRPr="000C31AE">
        <w:tab/>
      </w:r>
      <w:r w:rsidR="00BC381F">
        <w:t>Steve Burton</w:t>
      </w:r>
      <w:r w:rsidR="002E08F2">
        <w:t xml:space="preserve"> </w:t>
      </w:r>
      <w:r>
        <w:t xml:space="preserve">(Planning):  </w:t>
      </w:r>
      <w:r w:rsidR="00100EAA">
        <w:t>Held.</w:t>
      </w:r>
    </w:p>
    <w:p w:rsidR="00075998" w:rsidRDefault="00075998" w:rsidP="00BC381F"/>
    <w:p w:rsidR="00EF3715" w:rsidRDefault="00BC381F" w:rsidP="000B7BBD">
      <w:pPr>
        <w:ind w:firstLine="720"/>
      </w:pPr>
      <w:r>
        <w:t>3</w:t>
      </w:r>
      <w:r w:rsidR="00880C3C">
        <w:t>.</w:t>
      </w:r>
      <w:r w:rsidR="00880C3C">
        <w:tab/>
      </w:r>
      <w:r w:rsidR="00EF3715" w:rsidRPr="002E431E">
        <w:t>Public hearing to consider the vacation of an open space easement o</w:t>
      </w:r>
      <w:r w:rsidR="00EF3715">
        <w:t>n the common area parcel in the</w:t>
      </w:r>
    </w:p>
    <w:p w:rsidR="00EF3715" w:rsidRDefault="00EF3715" w:rsidP="00EF3715">
      <w:pPr>
        <w:ind w:left="720" w:firstLine="720"/>
      </w:pPr>
      <w:r w:rsidRPr="002E431E">
        <w:t>Jacquelyn Estates Cluster Subdivision</w:t>
      </w:r>
    </w:p>
    <w:p w:rsidR="00EF3715" w:rsidRDefault="00F72B9A" w:rsidP="00F72B9A">
      <w:pPr>
        <w:ind w:left="720" w:firstLine="720"/>
      </w:pPr>
      <w:r>
        <w:t xml:space="preserve">Steve Burton (Planning):  </w:t>
      </w:r>
    </w:p>
    <w:p w:rsidR="00F72B9A" w:rsidRDefault="00F72B9A" w:rsidP="00F72B9A">
      <w:pPr>
        <w:ind w:left="720" w:firstLine="720"/>
      </w:pPr>
    </w:p>
    <w:p w:rsidR="000B7BBD" w:rsidRDefault="00EF3715" w:rsidP="000B7BBD">
      <w:pPr>
        <w:ind w:firstLine="720"/>
      </w:pPr>
      <w:r>
        <w:t>4.</w:t>
      </w:r>
      <w:r>
        <w:tab/>
      </w:r>
      <w:r w:rsidR="00F7539F">
        <w:t>Public Comments:</w:t>
      </w:r>
    </w:p>
    <w:p w:rsidR="00F7539F" w:rsidRDefault="00F7539F" w:rsidP="00F7539F">
      <w:pPr>
        <w:ind w:firstLine="720"/>
      </w:pPr>
      <w:r>
        <w:tab/>
        <w:t>1.  Lance Peterson, Taylor W</w:t>
      </w:r>
      <w:r w:rsidR="009C118C">
        <w:t>est Parks District</w:t>
      </w:r>
      <w:r>
        <w:t>:  Our main concerns are that the future</w:t>
      </w:r>
    </w:p>
    <w:p w:rsidR="00F7539F" w:rsidRDefault="00F7539F" w:rsidP="00F7539F">
      <w:pPr>
        <w:ind w:left="1440"/>
      </w:pPr>
      <w:proofErr w:type="gramStart"/>
      <w:r>
        <w:t>developers</w:t>
      </w:r>
      <w:proofErr w:type="gramEnd"/>
      <w:r>
        <w:t xml:space="preserve"> might claim this open space as credit toward higher density </w:t>
      </w:r>
      <w:r w:rsidR="009C118C">
        <w:t>credit; we prefer</w:t>
      </w:r>
      <w:r>
        <w:t xml:space="preserve"> this is maintained as open space.  </w:t>
      </w:r>
    </w:p>
    <w:p w:rsidR="008901CE" w:rsidRDefault="008901CE" w:rsidP="00F7539F">
      <w:pPr>
        <w:ind w:left="1440"/>
      </w:pPr>
      <w:proofErr w:type="spellStart"/>
      <w:r>
        <w:t>Mr</w:t>
      </w:r>
      <w:proofErr w:type="spellEnd"/>
      <w:r>
        <w:t xml:space="preserve"> Burton:  The subdivision expired f</w:t>
      </w:r>
      <w:r w:rsidR="00525445">
        <w:t>or Phase II and a developer can</w:t>
      </w:r>
      <w:r>
        <w:t xml:space="preserve">not use the space as open space in the future.  </w:t>
      </w:r>
    </w:p>
    <w:p w:rsidR="008901CE" w:rsidRDefault="008901CE" w:rsidP="00F7539F">
      <w:pPr>
        <w:ind w:left="1440"/>
      </w:pPr>
      <w:r>
        <w:t>2.  Gary Haws:  Is the county going to lose money because of the transfer of this open space?</w:t>
      </w:r>
    </w:p>
    <w:p w:rsidR="008901CE" w:rsidRDefault="008901CE" w:rsidP="00F7539F">
      <w:pPr>
        <w:ind w:left="1440"/>
      </w:pPr>
      <w:r>
        <w:t xml:space="preserve">Mr.  Burton:  The </w:t>
      </w:r>
      <w:proofErr w:type="gramStart"/>
      <w:r>
        <w:t>county</w:t>
      </w:r>
      <w:proofErr w:type="gramEnd"/>
      <w:r>
        <w:t xml:space="preserve"> is vacating as easement for the common area.  The county will not lose any money.</w:t>
      </w:r>
      <w:r w:rsidR="00977D2A">
        <w:t xml:space="preserve">  </w:t>
      </w:r>
    </w:p>
    <w:p w:rsidR="00880C3C" w:rsidRDefault="00880C3C" w:rsidP="00880C3C">
      <w:pPr>
        <w:ind w:left="720" w:firstLine="720"/>
      </w:pP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EF3715">
        <w:t>5</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B7BBD">
        <w:t>Harvey</w:t>
      </w:r>
      <w:r w:rsidRPr="008B2FAF">
        <w:t xml:space="preserve"> </w:t>
      </w:r>
      <w:r>
        <w:t xml:space="preserve">moved to adjourn the public hearings </w:t>
      </w:r>
      <w:r w:rsidR="00525445">
        <w:t>and reconvene public meeting, 11</w:t>
      </w:r>
      <w:r>
        <w:t>:</w:t>
      </w:r>
      <w:r w:rsidR="00525445">
        <w:t>2</w:t>
      </w:r>
      <w:r w:rsidR="000B7BBD">
        <w:t>2</w:t>
      </w:r>
      <w:r>
        <w:t xml:space="preserve"> am</w:t>
      </w:r>
      <w:r w:rsidRPr="008B2FAF">
        <w:t xml:space="preserve">; Commissioner </w:t>
      </w:r>
      <w:proofErr w:type="spellStart"/>
      <w:r w:rsidR="000B7BBD">
        <w:t>Froerer</w:t>
      </w:r>
      <w:proofErr w:type="spellEnd"/>
      <w:r w:rsidRPr="008B2FAF">
        <w:t xml:space="preserve"> seconded.</w:t>
      </w:r>
    </w:p>
    <w:p w:rsidR="00880C3C" w:rsidRPr="007C228E"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EF3715">
        <w:t>6</w:t>
      </w:r>
      <w:r w:rsidRPr="007C228E">
        <w:t>.</w:t>
      </w:r>
      <w:r w:rsidRPr="007C228E">
        <w:tab/>
      </w:r>
      <w:r>
        <w:tab/>
        <w:t>Action on public hearing:</w:t>
      </w:r>
      <w:r w:rsidRPr="007C228E">
        <w:tab/>
      </w:r>
    </w:p>
    <w:p w:rsidR="00880C3C" w:rsidRDefault="00880C3C" w:rsidP="0048195F">
      <w:pPr>
        <w:tabs>
          <w:tab w:val="left" w:pos="90"/>
        </w:tabs>
        <w:ind w:left="720" w:hanging="1440"/>
      </w:pPr>
      <w:r>
        <w:tab/>
      </w:r>
      <w:r>
        <w:tab/>
      </w:r>
      <w:r>
        <w:tab/>
      </w:r>
      <w:r w:rsidR="00120A85">
        <w:t>H</w:t>
      </w:r>
      <w:r>
        <w:t xml:space="preserve">2:  </w:t>
      </w:r>
      <w:r w:rsidR="00FA0F2B">
        <w:t>A</w:t>
      </w:r>
      <w:r w:rsidR="001B3A1D">
        <w:rPr>
          <w:bCs/>
        </w:rPr>
        <w:t>pproval of</w:t>
      </w:r>
      <w:r w:rsidR="00120A85">
        <w:rPr>
          <w:bCs/>
        </w:rPr>
        <w:t xml:space="preserve"> </w:t>
      </w:r>
      <w:r w:rsidR="0048195F">
        <w:t>amending the</w:t>
      </w:r>
      <w:r w:rsidR="0048195F" w:rsidRPr="002E431E">
        <w:t xml:space="preserve"> zoning map and a zoning development agreement associated with the rezoning of approximately 242 acres, located at approximately 2875 West 2600 N, from the A-1 and A-2 zone to the C-2, R-2, R-3, R-1-10, R-1-12, RE-15, and Master Planned Development (MPD) overlay zones</w:t>
      </w:r>
      <w:r w:rsidR="009A1776">
        <w:t xml:space="preserve"> </w:t>
      </w:r>
      <w:r w:rsidR="009A1776" w:rsidRPr="002E431E">
        <w:t>(ZMA 2020-03 and ZDA 2022-04)</w:t>
      </w:r>
      <w:r w:rsidRPr="007C228E">
        <w:t>.</w:t>
      </w:r>
    </w:p>
    <w:p w:rsidR="00EF3715" w:rsidRPr="008B2FAF" w:rsidRDefault="00E854B1"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Item held for future meeting</w:t>
      </w:r>
      <w:r w:rsidR="00EF3715" w:rsidRPr="008B2FAF">
        <w:t xml:space="preserve">; Commissioner </w:t>
      </w:r>
      <w:proofErr w:type="spellStart"/>
      <w:r w:rsidR="00EF3715">
        <w:t>Froerer</w:t>
      </w:r>
      <w:proofErr w:type="spellEnd"/>
      <w:r w:rsidR="00EF3715">
        <w:t xml:space="preserve"> </w:t>
      </w:r>
      <w:r w:rsidR="00EF3715" w:rsidRPr="008B2FAF">
        <w:t>seconded.</w:t>
      </w:r>
    </w:p>
    <w:p w:rsidR="00EF3715" w:rsidRDefault="00EF371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EF3715" w:rsidRDefault="00EF3715" w:rsidP="00BC381F">
      <w:pPr>
        <w:tabs>
          <w:tab w:val="left" w:pos="90"/>
        </w:tabs>
        <w:ind w:left="720" w:hanging="1440"/>
      </w:pPr>
      <w:r>
        <w:tab/>
      </w:r>
      <w:r>
        <w:tab/>
      </w:r>
      <w:r>
        <w:tab/>
        <w:t xml:space="preserve">H3:  </w:t>
      </w:r>
      <w:r w:rsidR="0040273C">
        <w:t>A</w:t>
      </w:r>
      <w:r w:rsidRPr="002E431E">
        <w:t xml:space="preserve">pproval of </w:t>
      </w:r>
      <w:r w:rsidR="00525445">
        <w:rPr>
          <w:bCs/>
        </w:rPr>
        <w:t>O</w:t>
      </w:r>
      <w:r w:rsidR="00525445" w:rsidRPr="00B00F82">
        <w:rPr>
          <w:bCs/>
        </w:rPr>
        <w:t xml:space="preserve">rdinance </w:t>
      </w:r>
      <w:r w:rsidR="00525445">
        <w:rPr>
          <w:bCs/>
        </w:rPr>
        <w:t xml:space="preserve">2022-28 for </w:t>
      </w:r>
      <w:r w:rsidRPr="002E431E">
        <w:t>the vacation of an open space easement on the common area parcel in the Jacquelyn Estates Cluster Subdivision</w:t>
      </w:r>
    </w:p>
    <w:p w:rsidR="00EF3715" w:rsidRPr="008B2FAF" w:rsidRDefault="00EF371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 moved to approve</w:t>
      </w:r>
      <w:r w:rsidRPr="009A2815">
        <w:t xml:space="preserve"> </w:t>
      </w:r>
      <w:r w:rsidR="00C93830">
        <w:rPr>
          <w:bCs/>
        </w:rPr>
        <w:t>O</w:t>
      </w:r>
      <w:r w:rsidR="00C93830" w:rsidRPr="00B00F82">
        <w:rPr>
          <w:bCs/>
        </w:rPr>
        <w:t xml:space="preserve">rdinance </w:t>
      </w:r>
      <w:r w:rsidR="00C93830">
        <w:rPr>
          <w:bCs/>
        </w:rPr>
        <w:t xml:space="preserve">2022-28  for </w:t>
      </w:r>
      <w:r w:rsidRPr="002E431E">
        <w:t>the vacation of an open space easement on the common area parcel in the Jacquelyn Estates Cluster Subdivision</w:t>
      </w:r>
      <w:r w:rsidRPr="008B2FAF">
        <w:t xml:space="preserve">; Commissioner </w:t>
      </w:r>
      <w:proofErr w:type="spellStart"/>
      <w:r>
        <w:t>Froerer</w:t>
      </w:r>
      <w:proofErr w:type="spellEnd"/>
      <w:r>
        <w:t xml:space="preserve"> </w:t>
      </w:r>
      <w:r w:rsidRPr="008B2FAF">
        <w:t>seconded.</w:t>
      </w:r>
    </w:p>
    <w:p w:rsidR="00EF3715" w:rsidRDefault="0052544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EF3715" w:rsidRPr="008B2FAF">
        <w:t xml:space="preserve">Commissioner </w:t>
      </w:r>
      <w:proofErr w:type="spellStart"/>
      <w:r w:rsidR="00EF3715" w:rsidRPr="008B2FAF">
        <w:t>Froerer</w:t>
      </w:r>
      <w:proofErr w:type="spellEnd"/>
      <w:r w:rsidR="00EF3715" w:rsidRPr="008B2FAF">
        <w:t xml:space="preserve"> – aye; Commissioner Harvey – aye; Chair Jenkins</w:t>
      </w:r>
      <w:r w:rsidR="00EF3715">
        <w:t xml:space="preserve"> </w:t>
      </w:r>
      <w:r w:rsidR="00EF3715" w:rsidRPr="008B2FAF">
        <w:t>– aye</w:t>
      </w:r>
    </w:p>
    <w:p w:rsidR="00921E8D" w:rsidRDefault="00921E8D" w:rsidP="00921E8D">
      <w:pPr>
        <w:ind w:left="1440" w:firstLine="720"/>
      </w:pPr>
    </w:p>
    <w:p w:rsidR="00880C3C" w:rsidRDefault="00880C3C" w:rsidP="00880C3C">
      <w:pPr>
        <w:pStyle w:val="ListParagraph"/>
        <w:numPr>
          <w:ilvl w:val="0"/>
          <w:numId w:val="40"/>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80C3C">
        <w:rPr>
          <w:b/>
        </w:rPr>
        <w:t>C</w:t>
      </w:r>
      <w:r w:rsidRPr="00880C3C">
        <w:rPr>
          <w:b/>
          <w:smallCaps/>
        </w:rPr>
        <w:t>ommissioner Comments:</w:t>
      </w:r>
    </w:p>
    <w:p w:rsidR="009836B5" w:rsidRPr="009E525B" w:rsidRDefault="009836B5" w:rsidP="009836B5">
      <w:pPr>
        <w:pStyle w:val="ListParagraph"/>
        <w:numPr>
          <w:ilvl w:val="0"/>
          <w:numId w:val="46"/>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sidRPr="009E525B">
        <w:t xml:space="preserve"> Commissioner </w:t>
      </w:r>
      <w:proofErr w:type="spellStart"/>
      <w:r w:rsidRPr="009E525B">
        <w:t>Froerer</w:t>
      </w:r>
      <w:proofErr w:type="spellEnd"/>
      <w:r w:rsidRPr="009E525B">
        <w:t>:  A great start to the snow season.</w:t>
      </w:r>
    </w:p>
    <w:p w:rsidR="00880C3C" w:rsidRDefault="00880C3C" w:rsidP="00B35676">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2937AE"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1C796E">
        <w:t>Harvey</w:t>
      </w:r>
      <w:r w:rsidR="009E525B">
        <w:t xml:space="preserve"> moved to adjourn at 11</w:t>
      </w:r>
      <w:r w:rsidR="00D76BC5" w:rsidRPr="00100035">
        <w:t>:</w:t>
      </w:r>
      <w:r w:rsidR="009E525B">
        <w:t>25</w:t>
      </w:r>
      <w:r w:rsidR="003D7078">
        <w:t xml:space="preserve"> </w:t>
      </w:r>
      <w:r w:rsidR="00B86EAE">
        <w:t>a</w:t>
      </w:r>
      <w:r w:rsidRPr="00100035">
        <w:t>m.; C</w:t>
      </w:r>
      <w:r w:rsidR="00375244">
        <w:t xml:space="preserve">ommissioner </w:t>
      </w:r>
      <w:proofErr w:type="spellStart"/>
      <w:r w:rsidR="001C796E">
        <w:t>Froerer</w:t>
      </w:r>
      <w:proofErr w:type="spellEnd"/>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265B6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C0" w:rsidRDefault="00AA1AC0">
      <w:r>
        <w:separator/>
      </w:r>
    </w:p>
  </w:endnote>
  <w:endnote w:type="continuationSeparator" w:id="0">
    <w:p w:rsidR="00AA1AC0" w:rsidRDefault="00A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D3F43">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C0" w:rsidRDefault="00AA1AC0">
      <w:r>
        <w:separator/>
      </w:r>
    </w:p>
  </w:footnote>
  <w:footnote w:type="continuationSeparator" w:id="0">
    <w:p w:rsidR="00AA1AC0" w:rsidRDefault="00AA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209B2"/>
    <w:multiLevelType w:val="hybridMultilevel"/>
    <w:tmpl w:val="52A29452"/>
    <w:lvl w:ilvl="0" w:tplc="80CC88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92224"/>
    <w:multiLevelType w:val="hybridMultilevel"/>
    <w:tmpl w:val="DBB0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977757"/>
    <w:multiLevelType w:val="hybridMultilevel"/>
    <w:tmpl w:val="07EA0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81A0ABC"/>
    <w:multiLevelType w:val="hybridMultilevel"/>
    <w:tmpl w:val="E89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F52B9"/>
    <w:multiLevelType w:val="hybridMultilevel"/>
    <w:tmpl w:val="BBEAA7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3"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F86424A"/>
    <w:multiLevelType w:val="hybridMultilevel"/>
    <w:tmpl w:val="9184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E4D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01542"/>
    <w:multiLevelType w:val="hybridMultilevel"/>
    <w:tmpl w:val="7BF4B62E"/>
    <w:lvl w:ilvl="0" w:tplc="DE20F7F4">
      <w:start w:val="1"/>
      <w:numFmt w:val="upperRoman"/>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37297F"/>
    <w:multiLevelType w:val="hybridMultilevel"/>
    <w:tmpl w:val="4BC6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F037A9"/>
    <w:multiLevelType w:val="hybridMultilevel"/>
    <w:tmpl w:val="0CBCCCD2"/>
    <w:lvl w:ilvl="0" w:tplc="04090001">
      <w:start w:val="1"/>
      <w:numFmt w:val="bullet"/>
      <w:lvlText w:val=""/>
      <w:lvlJc w:val="left"/>
      <w:pPr>
        <w:ind w:left="2268" w:hanging="360"/>
      </w:pPr>
      <w:rPr>
        <w:rFonts w:ascii="Symbol" w:hAnsi="Symbol" w:hint="default"/>
      </w:rPr>
    </w:lvl>
    <w:lvl w:ilvl="1" w:tplc="04090003">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35" w15:restartNumberingAfterBreak="0">
    <w:nsid w:val="5AA35F38"/>
    <w:multiLevelType w:val="hybridMultilevel"/>
    <w:tmpl w:val="09B6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C8137F"/>
    <w:multiLevelType w:val="hybridMultilevel"/>
    <w:tmpl w:val="362C9F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658A9"/>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9"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44"/>
  </w:num>
  <w:num w:numId="3">
    <w:abstractNumId w:val="9"/>
  </w:num>
  <w:num w:numId="4">
    <w:abstractNumId w:val="14"/>
  </w:num>
  <w:num w:numId="5">
    <w:abstractNumId w:val="25"/>
  </w:num>
  <w:num w:numId="6">
    <w:abstractNumId w:val="17"/>
  </w:num>
  <w:num w:numId="7">
    <w:abstractNumId w:val="41"/>
  </w:num>
  <w:num w:numId="8">
    <w:abstractNumId w:val="1"/>
  </w:num>
  <w:num w:numId="9">
    <w:abstractNumId w:val="39"/>
  </w:num>
  <w:num w:numId="10">
    <w:abstractNumId w:val="30"/>
  </w:num>
  <w:num w:numId="11">
    <w:abstractNumId w:val="43"/>
  </w:num>
  <w:num w:numId="12">
    <w:abstractNumId w:val="31"/>
  </w:num>
  <w:num w:numId="13">
    <w:abstractNumId w:val="12"/>
  </w:num>
  <w:num w:numId="14">
    <w:abstractNumId w:val="11"/>
  </w:num>
  <w:num w:numId="15">
    <w:abstractNumId w:val="3"/>
  </w:num>
  <w:num w:numId="16">
    <w:abstractNumId w:val="21"/>
  </w:num>
  <w:num w:numId="17">
    <w:abstractNumId w:val="37"/>
  </w:num>
  <w:num w:numId="18">
    <w:abstractNumId w:val="27"/>
  </w:num>
  <w:num w:numId="19">
    <w:abstractNumId w:val="5"/>
  </w:num>
  <w:num w:numId="20">
    <w:abstractNumId w:val="7"/>
  </w:num>
  <w:num w:numId="21">
    <w:abstractNumId w:val="33"/>
  </w:num>
  <w:num w:numId="22">
    <w:abstractNumId w:val="40"/>
  </w:num>
  <w:num w:numId="23">
    <w:abstractNumId w:val="6"/>
  </w:num>
  <w:num w:numId="24">
    <w:abstractNumId w:val="22"/>
  </w:num>
  <w:num w:numId="25">
    <w:abstractNumId w:val="4"/>
  </w:num>
  <w:num w:numId="26">
    <w:abstractNumId w:val="0"/>
  </w:num>
  <w:num w:numId="27">
    <w:abstractNumId w:val="42"/>
  </w:num>
  <w:num w:numId="28">
    <w:abstractNumId w:val="8"/>
  </w:num>
  <w:num w:numId="29">
    <w:abstractNumId w:val="19"/>
  </w:num>
  <w:num w:numId="30">
    <w:abstractNumId w:val="23"/>
  </w:num>
  <w:num w:numId="31">
    <w:abstractNumId w:val="35"/>
  </w:num>
  <w:num w:numId="32">
    <w:abstractNumId w:val="10"/>
  </w:num>
  <w:num w:numId="33">
    <w:abstractNumId w:val="36"/>
  </w:num>
  <w:num w:numId="34">
    <w:abstractNumId w:val="16"/>
  </w:num>
  <w:num w:numId="35">
    <w:abstractNumId w:val="18"/>
  </w:num>
  <w:num w:numId="36">
    <w:abstractNumId w:val="13"/>
  </w:num>
  <w:num w:numId="37">
    <w:abstractNumId w:val="24"/>
  </w:num>
  <w:num w:numId="38">
    <w:abstractNumId w:val="2"/>
  </w:num>
  <w:num w:numId="39">
    <w:abstractNumId w:val="15"/>
  </w:num>
  <w:num w:numId="40">
    <w:abstractNumId w:val="20"/>
  </w:num>
  <w:num w:numId="41">
    <w:abstractNumId w:val="28"/>
  </w:num>
  <w:num w:numId="42">
    <w:abstractNumId w:val="38"/>
  </w:num>
  <w:num w:numId="43">
    <w:abstractNumId w:val="26"/>
  </w:num>
  <w:num w:numId="44">
    <w:abstractNumId w:val="34"/>
  </w:num>
  <w:num w:numId="45">
    <w:abstractNumId w:val="2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5410"/>
    <w:rsid w:val="00055C98"/>
    <w:rsid w:val="00055FC8"/>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F88"/>
    <w:rsid w:val="0009229C"/>
    <w:rsid w:val="0009293C"/>
    <w:rsid w:val="00092A08"/>
    <w:rsid w:val="00092B2C"/>
    <w:rsid w:val="00093279"/>
    <w:rsid w:val="00093672"/>
    <w:rsid w:val="000936A2"/>
    <w:rsid w:val="00093871"/>
    <w:rsid w:val="000944BA"/>
    <w:rsid w:val="00094A4E"/>
    <w:rsid w:val="0009619B"/>
    <w:rsid w:val="0009657D"/>
    <w:rsid w:val="00096B42"/>
    <w:rsid w:val="00097C16"/>
    <w:rsid w:val="00097EA1"/>
    <w:rsid w:val="000A0402"/>
    <w:rsid w:val="000A1F7D"/>
    <w:rsid w:val="000A28A2"/>
    <w:rsid w:val="000A3B91"/>
    <w:rsid w:val="000A47E5"/>
    <w:rsid w:val="000A4E0C"/>
    <w:rsid w:val="000A5953"/>
    <w:rsid w:val="000A6B31"/>
    <w:rsid w:val="000A7222"/>
    <w:rsid w:val="000A7FB3"/>
    <w:rsid w:val="000B233A"/>
    <w:rsid w:val="000B262A"/>
    <w:rsid w:val="000B348C"/>
    <w:rsid w:val="000B3B46"/>
    <w:rsid w:val="000B3C8D"/>
    <w:rsid w:val="000B3D3D"/>
    <w:rsid w:val="000B44FB"/>
    <w:rsid w:val="000B568D"/>
    <w:rsid w:val="000B63A7"/>
    <w:rsid w:val="000B7239"/>
    <w:rsid w:val="000B7332"/>
    <w:rsid w:val="000B782D"/>
    <w:rsid w:val="000B7AAA"/>
    <w:rsid w:val="000B7BBD"/>
    <w:rsid w:val="000B7F88"/>
    <w:rsid w:val="000C04B9"/>
    <w:rsid w:val="000C0622"/>
    <w:rsid w:val="000C0ADC"/>
    <w:rsid w:val="000C29F0"/>
    <w:rsid w:val="000C3B60"/>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1CB"/>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0EAA"/>
    <w:rsid w:val="001016A0"/>
    <w:rsid w:val="00101C87"/>
    <w:rsid w:val="00101CF7"/>
    <w:rsid w:val="001029BE"/>
    <w:rsid w:val="0010398B"/>
    <w:rsid w:val="00103A97"/>
    <w:rsid w:val="00103F32"/>
    <w:rsid w:val="00104211"/>
    <w:rsid w:val="001059ED"/>
    <w:rsid w:val="00105C63"/>
    <w:rsid w:val="00105E07"/>
    <w:rsid w:val="001064A4"/>
    <w:rsid w:val="0010747D"/>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555D"/>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5F56"/>
    <w:rsid w:val="001F6236"/>
    <w:rsid w:val="001F6244"/>
    <w:rsid w:val="001F668C"/>
    <w:rsid w:val="001F74AC"/>
    <w:rsid w:val="00200B22"/>
    <w:rsid w:val="00201C25"/>
    <w:rsid w:val="00201C8A"/>
    <w:rsid w:val="00201DB5"/>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298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90D"/>
    <w:rsid w:val="00277CE4"/>
    <w:rsid w:val="00280408"/>
    <w:rsid w:val="00280769"/>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E22"/>
    <w:rsid w:val="00315F2B"/>
    <w:rsid w:val="00316B84"/>
    <w:rsid w:val="00316B9A"/>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30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4A23"/>
    <w:rsid w:val="00375244"/>
    <w:rsid w:val="00375889"/>
    <w:rsid w:val="003766C9"/>
    <w:rsid w:val="0037681B"/>
    <w:rsid w:val="00377A95"/>
    <w:rsid w:val="00377D0D"/>
    <w:rsid w:val="003803C6"/>
    <w:rsid w:val="00380EF4"/>
    <w:rsid w:val="00381139"/>
    <w:rsid w:val="003812A0"/>
    <w:rsid w:val="00381957"/>
    <w:rsid w:val="00381C0F"/>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7E8"/>
    <w:rsid w:val="003A6053"/>
    <w:rsid w:val="003A6FF6"/>
    <w:rsid w:val="003B0872"/>
    <w:rsid w:val="003B0E17"/>
    <w:rsid w:val="003B0E2B"/>
    <w:rsid w:val="003B1A82"/>
    <w:rsid w:val="003B1C76"/>
    <w:rsid w:val="003B1EBC"/>
    <w:rsid w:val="003B2485"/>
    <w:rsid w:val="003B254A"/>
    <w:rsid w:val="003B2A0B"/>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E2E"/>
    <w:rsid w:val="004255D9"/>
    <w:rsid w:val="0042765C"/>
    <w:rsid w:val="00427CB1"/>
    <w:rsid w:val="004303F9"/>
    <w:rsid w:val="004306C0"/>
    <w:rsid w:val="0043106D"/>
    <w:rsid w:val="00431613"/>
    <w:rsid w:val="00432CCA"/>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D32"/>
    <w:rsid w:val="00442BA0"/>
    <w:rsid w:val="00443813"/>
    <w:rsid w:val="00444069"/>
    <w:rsid w:val="004460C7"/>
    <w:rsid w:val="00446C58"/>
    <w:rsid w:val="00446DC7"/>
    <w:rsid w:val="004479E3"/>
    <w:rsid w:val="004506FB"/>
    <w:rsid w:val="0045108F"/>
    <w:rsid w:val="0045178C"/>
    <w:rsid w:val="004521F9"/>
    <w:rsid w:val="00452791"/>
    <w:rsid w:val="004529C6"/>
    <w:rsid w:val="00452FEC"/>
    <w:rsid w:val="0045313B"/>
    <w:rsid w:val="00453CD5"/>
    <w:rsid w:val="0045430D"/>
    <w:rsid w:val="004544C4"/>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1768"/>
    <w:rsid w:val="004C2171"/>
    <w:rsid w:val="004C2B9B"/>
    <w:rsid w:val="004C3623"/>
    <w:rsid w:val="004C37EA"/>
    <w:rsid w:val="004C3A2F"/>
    <w:rsid w:val="004C3E92"/>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5CCA"/>
    <w:rsid w:val="0051750E"/>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20B2"/>
    <w:rsid w:val="00552297"/>
    <w:rsid w:val="0055241D"/>
    <w:rsid w:val="00552420"/>
    <w:rsid w:val="00552C5B"/>
    <w:rsid w:val="00553F0C"/>
    <w:rsid w:val="005540FB"/>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2D8"/>
    <w:rsid w:val="005B17CC"/>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40D2"/>
    <w:rsid w:val="005C4CB5"/>
    <w:rsid w:val="005C757F"/>
    <w:rsid w:val="005C7933"/>
    <w:rsid w:val="005C7BC6"/>
    <w:rsid w:val="005D023B"/>
    <w:rsid w:val="005D0518"/>
    <w:rsid w:val="005D075A"/>
    <w:rsid w:val="005D0CA3"/>
    <w:rsid w:val="005D2272"/>
    <w:rsid w:val="005D2BF4"/>
    <w:rsid w:val="005D3072"/>
    <w:rsid w:val="005D3E63"/>
    <w:rsid w:val="005D3F43"/>
    <w:rsid w:val="005D41BD"/>
    <w:rsid w:val="005D5ABB"/>
    <w:rsid w:val="005D62D3"/>
    <w:rsid w:val="005D6F3D"/>
    <w:rsid w:val="005D749E"/>
    <w:rsid w:val="005D75AC"/>
    <w:rsid w:val="005D7D9D"/>
    <w:rsid w:val="005E0465"/>
    <w:rsid w:val="005E062D"/>
    <w:rsid w:val="005E1D44"/>
    <w:rsid w:val="005E1EC9"/>
    <w:rsid w:val="005E2105"/>
    <w:rsid w:val="005E271A"/>
    <w:rsid w:val="005E2A74"/>
    <w:rsid w:val="005E3CE8"/>
    <w:rsid w:val="005E4DD4"/>
    <w:rsid w:val="005E51CD"/>
    <w:rsid w:val="005E5972"/>
    <w:rsid w:val="005E6DFD"/>
    <w:rsid w:val="005E7890"/>
    <w:rsid w:val="005E792C"/>
    <w:rsid w:val="005E7EE6"/>
    <w:rsid w:val="005E7EF5"/>
    <w:rsid w:val="005F0731"/>
    <w:rsid w:val="005F1A0B"/>
    <w:rsid w:val="005F3549"/>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54CC"/>
    <w:rsid w:val="00605AFA"/>
    <w:rsid w:val="0060642E"/>
    <w:rsid w:val="00606D98"/>
    <w:rsid w:val="00607AE0"/>
    <w:rsid w:val="00607E3F"/>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1618"/>
    <w:rsid w:val="00641E4C"/>
    <w:rsid w:val="0064299D"/>
    <w:rsid w:val="006429F7"/>
    <w:rsid w:val="0064335F"/>
    <w:rsid w:val="00644110"/>
    <w:rsid w:val="0064523F"/>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A21"/>
    <w:rsid w:val="0066554B"/>
    <w:rsid w:val="00666532"/>
    <w:rsid w:val="006672AE"/>
    <w:rsid w:val="006672E7"/>
    <w:rsid w:val="00667E9A"/>
    <w:rsid w:val="0067118C"/>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72"/>
    <w:rsid w:val="0067645F"/>
    <w:rsid w:val="006764C2"/>
    <w:rsid w:val="006764D3"/>
    <w:rsid w:val="00676EE1"/>
    <w:rsid w:val="00677BB3"/>
    <w:rsid w:val="00680785"/>
    <w:rsid w:val="00680956"/>
    <w:rsid w:val="0068100C"/>
    <w:rsid w:val="00683A74"/>
    <w:rsid w:val="00683DE2"/>
    <w:rsid w:val="0068588D"/>
    <w:rsid w:val="00685C81"/>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59D4"/>
    <w:rsid w:val="0069659E"/>
    <w:rsid w:val="0069786E"/>
    <w:rsid w:val="006A12A0"/>
    <w:rsid w:val="006A15E2"/>
    <w:rsid w:val="006A2B36"/>
    <w:rsid w:val="006A34B6"/>
    <w:rsid w:val="006A3E22"/>
    <w:rsid w:val="006A51E3"/>
    <w:rsid w:val="006A5A4F"/>
    <w:rsid w:val="006A663C"/>
    <w:rsid w:val="006A75E2"/>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51BD"/>
    <w:rsid w:val="006D52A9"/>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62AA"/>
    <w:rsid w:val="006E63A6"/>
    <w:rsid w:val="006E67F3"/>
    <w:rsid w:val="006E6D48"/>
    <w:rsid w:val="006E7144"/>
    <w:rsid w:val="006E796C"/>
    <w:rsid w:val="006F0910"/>
    <w:rsid w:val="006F107F"/>
    <w:rsid w:val="006F1110"/>
    <w:rsid w:val="006F21E6"/>
    <w:rsid w:val="006F2A4D"/>
    <w:rsid w:val="006F359E"/>
    <w:rsid w:val="006F3A5B"/>
    <w:rsid w:val="006F43A5"/>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739E"/>
    <w:rsid w:val="007075B4"/>
    <w:rsid w:val="0070794A"/>
    <w:rsid w:val="00710571"/>
    <w:rsid w:val="00711465"/>
    <w:rsid w:val="00711D46"/>
    <w:rsid w:val="00711FA5"/>
    <w:rsid w:val="0071273A"/>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1D12"/>
    <w:rsid w:val="00771DD8"/>
    <w:rsid w:val="00774068"/>
    <w:rsid w:val="007741E2"/>
    <w:rsid w:val="00774A4B"/>
    <w:rsid w:val="00774B61"/>
    <w:rsid w:val="00774FC5"/>
    <w:rsid w:val="00775AED"/>
    <w:rsid w:val="00775E16"/>
    <w:rsid w:val="0077693E"/>
    <w:rsid w:val="00777874"/>
    <w:rsid w:val="00781E28"/>
    <w:rsid w:val="007826E1"/>
    <w:rsid w:val="00783F54"/>
    <w:rsid w:val="0078426F"/>
    <w:rsid w:val="00785173"/>
    <w:rsid w:val="0078543E"/>
    <w:rsid w:val="0078625C"/>
    <w:rsid w:val="00786289"/>
    <w:rsid w:val="007904B1"/>
    <w:rsid w:val="00790942"/>
    <w:rsid w:val="007909FE"/>
    <w:rsid w:val="00790F37"/>
    <w:rsid w:val="007912A4"/>
    <w:rsid w:val="007917AD"/>
    <w:rsid w:val="00791F63"/>
    <w:rsid w:val="0079213E"/>
    <w:rsid w:val="0079272F"/>
    <w:rsid w:val="00793942"/>
    <w:rsid w:val="00793C81"/>
    <w:rsid w:val="00793EFD"/>
    <w:rsid w:val="00794DD7"/>
    <w:rsid w:val="0079526D"/>
    <w:rsid w:val="0079620B"/>
    <w:rsid w:val="00796411"/>
    <w:rsid w:val="00796632"/>
    <w:rsid w:val="00796C84"/>
    <w:rsid w:val="007A04D8"/>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41B30"/>
    <w:rsid w:val="008427D8"/>
    <w:rsid w:val="00842C0E"/>
    <w:rsid w:val="008434D5"/>
    <w:rsid w:val="008436BD"/>
    <w:rsid w:val="00844327"/>
    <w:rsid w:val="0084462D"/>
    <w:rsid w:val="00844DD5"/>
    <w:rsid w:val="00844E70"/>
    <w:rsid w:val="0084589C"/>
    <w:rsid w:val="00845AF8"/>
    <w:rsid w:val="00845B20"/>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CB0"/>
    <w:rsid w:val="008A6545"/>
    <w:rsid w:val="008A7240"/>
    <w:rsid w:val="008B074C"/>
    <w:rsid w:val="008B14DC"/>
    <w:rsid w:val="008B1845"/>
    <w:rsid w:val="008B1CB1"/>
    <w:rsid w:val="008B2608"/>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305C9"/>
    <w:rsid w:val="00931B89"/>
    <w:rsid w:val="00933476"/>
    <w:rsid w:val="00933DEC"/>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916"/>
    <w:rsid w:val="00954D7F"/>
    <w:rsid w:val="0095507C"/>
    <w:rsid w:val="009551E9"/>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77D2A"/>
    <w:rsid w:val="009809DF"/>
    <w:rsid w:val="009813A1"/>
    <w:rsid w:val="0098150C"/>
    <w:rsid w:val="00982244"/>
    <w:rsid w:val="00982325"/>
    <w:rsid w:val="00982ACF"/>
    <w:rsid w:val="00982DF5"/>
    <w:rsid w:val="009836B5"/>
    <w:rsid w:val="00983AA5"/>
    <w:rsid w:val="00985F6F"/>
    <w:rsid w:val="009869E4"/>
    <w:rsid w:val="009878E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8C"/>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64C4"/>
    <w:rsid w:val="00A26D00"/>
    <w:rsid w:val="00A27D68"/>
    <w:rsid w:val="00A3088F"/>
    <w:rsid w:val="00A31CB3"/>
    <w:rsid w:val="00A320AB"/>
    <w:rsid w:val="00A32236"/>
    <w:rsid w:val="00A322DE"/>
    <w:rsid w:val="00A32D5B"/>
    <w:rsid w:val="00A3435D"/>
    <w:rsid w:val="00A34457"/>
    <w:rsid w:val="00A34B83"/>
    <w:rsid w:val="00A358CB"/>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710"/>
    <w:rsid w:val="00A94789"/>
    <w:rsid w:val="00A94BBE"/>
    <w:rsid w:val="00A95E67"/>
    <w:rsid w:val="00A96470"/>
    <w:rsid w:val="00A975A5"/>
    <w:rsid w:val="00A9763B"/>
    <w:rsid w:val="00A97749"/>
    <w:rsid w:val="00AA0405"/>
    <w:rsid w:val="00AA0859"/>
    <w:rsid w:val="00AA1AC0"/>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700"/>
    <w:rsid w:val="00B22815"/>
    <w:rsid w:val="00B22DAF"/>
    <w:rsid w:val="00B23084"/>
    <w:rsid w:val="00B23DE2"/>
    <w:rsid w:val="00B26713"/>
    <w:rsid w:val="00B305FE"/>
    <w:rsid w:val="00B307B4"/>
    <w:rsid w:val="00B31492"/>
    <w:rsid w:val="00B31A69"/>
    <w:rsid w:val="00B32038"/>
    <w:rsid w:val="00B3301A"/>
    <w:rsid w:val="00B33B36"/>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16D2"/>
    <w:rsid w:val="00B51E6F"/>
    <w:rsid w:val="00B52469"/>
    <w:rsid w:val="00B53146"/>
    <w:rsid w:val="00B53C2F"/>
    <w:rsid w:val="00B53E55"/>
    <w:rsid w:val="00B54F1F"/>
    <w:rsid w:val="00B56A80"/>
    <w:rsid w:val="00B57058"/>
    <w:rsid w:val="00B579AF"/>
    <w:rsid w:val="00B57AE4"/>
    <w:rsid w:val="00B606EC"/>
    <w:rsid w:val="00B6080F"/>
    <w:rsid w:val="00B61167"/>
    <w:rsid w:val="00B61B0A"/>
    <w:rsid w:val="00B61E4F"/>
    <w:rsid w:val="00B62634"/>
    <w:rsid w:val="00B627FB"/>
    <w:rsid w:val="00B6313E"/>
    <w:rsid w:val="00B63202"/>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57D"/>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2037F"/>
    <w:rsid w:val="00C2303B"/>
    <w:rsid w:val="00C23AF4"/>
    <w:rsid w:val="00C2556F"/>
    <w:rsid w:val="00C261AF"/>
    <w:rsid w:val="00C26355"/>
    <w:rsid w:val="00C26413"/>
    <w:rsid w:val="00C2654B"/>
    <w:rsid w:val="00C27450"/>
    <w:rsid w:val="00C2788B"/>
    <w:rsid w:val="00C306DB"/>
    <w:rsid w:val="00C31918"/>
    <w:rsid w:val="00C33202"/>
    <w:rsid w:val="00C33399"/>
    <w:rsid w:val="00C334B5"/>
    <w:rsid w:val="00C33E76"/>
    <w:rsid w:val="00C34CDC"/>
    <w:rsid w:val="00C40095"/>
    <w:rsid w:val="00C4104F"/>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6786E"/>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3D24"/>
    <w:rsid w:val="00C84B17"/>
    <w:rsid w:val="00C84DBE"/>
    <w:rsid w:val="00C852D4"/>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830"/>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30B4"/>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66CE"/>
    <w:rsid w:val="00CD6DBC"/>
    <w:rsid w:val="00CD6DEA"/>
    <w:rsid w:val="00CD74BD"/>
    <w:rsid w:val="00CE119A"/>
    <w:rsid w:val="00CE2D67"/>
    <w:rsid w:val="00CE3B49"/>
    <w:rsid w:val="00CE3EDB"/>
    <w:rsid w:val="00CE4C59"/>
    <w:rsid w:val="00CE51C4"/>
    <w:rsid w:val="00CE5FB3"/>
    <w:rsid w:val="00CE6BA9"/>
    <w:rsid w:val="00CE72EF"/>
    <w:rsid w:val="00CE7BD2"/>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67D6"/>
    <w:rsid w:val="00D36888"/>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9F3"/>
    <w:rsid w:val="00D50243"/>
    <w:rsid w:val="00D51469"/>
    <w:rsid w:val="00D51C2B"/>
    <w:rsid w:val="00D5277B"/>
    <w:rsid w:val="00D535BB"/>
    <w:rsid w:val="00D570B0"/>
    <w:rsid w:val="00D6178A"/>
    <w:rsid w:val="00D61B62"/>
    <w:rsid w:val="00D621EA"/>
    <w:rsid w:val="00D62214"/>
    <w:rsid w:val="00D62B5D"/>
    <w:rsid w:val="00D64405"/>
    <w:rsid w:val="00D6539C"/>
    <w:rsid w:val="00D65A6A"/>
    <w:rsid w:val="00D65C91"/>
    <w:rsid w:val="00D65E0F"/>
    <w:rsid w:val="00D65FCB"/>
    <w:rsid w:val="00D66309"/>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312D"/>
    <w:rsid w:val="00DC4D5B"/>
    <w:rsid w:val="00DC4E88"/>
    <w:rsid w:val="00DC5B1C"/>
    <w:rsid w:val="00DC5E52"/>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9F3"/>
    <w:rsid w:val="00DE0BE1"/>
    <w:rsid w:val="00DE0F5C"/>
    <w:rsid w:val="00DE17DB"/>
    <w:rsid w:val="00DE1B10"/>
    <w:rsid w:val="00DE1D5C"/>
    <w:rsid w:val="00DE2004"/>
    <w:rsid w:val="00DE25C7"/>
    <w:rsid w:val="00DE2950"/>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3EA"/>
    <w:rsid w:val="00E0081B"/>
    <w:rsid w:val="00E0089D"/>
    <w:rsid w:val="00E01B2E"/>
    <w:rsid w:val="00E01CF7"/>
    <w:rsid w:val="00E02EBA"/>
    <w:rsid w:val="00E02FA8"/>
    <w:rsid w:val="00E053F5"/>
    <w:rsid w:val="00E058FF"/>
    <w:rsid w:val="00E05CA9"/>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61A9"/>
    <w:rsid w:val="00E3763C"/>
    <w:rsid w:val="00E37750"/>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13EC"/>
    <w:rsid w:val="00E81494"/>
    <w:rsid w:val="00E814BC"/>
    <w:rsid w:val="00E814D3"/>
    <w:rsid w:val="00E81552"/>
    <w:rsid w:val="00E81E50"/>
    <w:rsid w:val="00E81EAE"/>
    <w:rsid w:val="00E81F5D"/>
    <w:rsid w:val="00E81F94"/>
    <w:rsid w:val="00E8276F"/>
    <w:rsid w:val="00E828C7"/>
    <w:rsid w:val="00E83769"/>
    <w:rsid w:val="00E854B1"/>
    <w:rsid w:val="00E863DD"/>
    <w:rsid w:val="00E86D5B"/>
    <w:rsid w:val="00E873C1"/>
    <w:rsid w:val="00E9043C"/>
    <w:rsid w:val="00E904A6"/>
    <w:rsid w:val="00E90F7F"/>
    <w:rsid w:val="00E90FC1"/>
    <w:rsid w:val="00E9172C"/>
    <w:rsid w:val="00E9313D"/>
    <w:rsid w:val="00E93C92"/>
    <w:rsid w:val="00E93E86"/>
    <w:rsid w:val="00E9508A"/>
    <w:rsid w:val="00E957A9"/>
    <w:rsid w:val="00E95E4D"/>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D35"/>
    <w:rsid w:val="00EC1107"/>
    <w:rsid w:val="00EC18BA"/>
    <w:rsid w:val="00EC1F08"/>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C98"/>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344A"/>
    <w:rsid w:val="00F34F90"/>
    <w:rsid w:val="00F35A3D"/>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FCD"/>
    <w:rsid w:val="00F4623B"/>
    <w:rsid w:val="00F46F7F"/>
    <w:rsid w:val="00F470CC"/>
    <w:rsid w:val="00F5087D"/>
    <w:rsid w:val="00F50BA0"/>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4302"/>
    <w:rsid w:val="00FB458C"/>
    <w:rsid w:val="00FB464C"/>
    <w:rsid w:val="00FB5887"/>
    <w:rsid w:val="00FB5C85"/>
    <w:rsid w:val="00FB6239"/>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7774"/>
    <w:rsid w:val="00FD78F3"/>
    <w:rsid w:val="00FE071C"/>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9D772"/>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4FC8-FA2F-4F7E-8E0E-8F6E668C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3</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51</cp:revision>
  <cp:lastPrinted>2023-01-06T00:02:00Z</cp:lastPrinted>
  <dcterms:created xsi:type="dcterms:W3CDTF">2022-11-28T23:34:00Z</dcterms:created>
  <dcterms:modified xsi:type="dcterms:W3CDTF">2023-01-20T00:10:00Z</dcterms:modified>
</cp:coreProperties>
</file>